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A20" w:rsidRPr="00C56A20" w:rsidRDefault="00C56A20" w:rsidP="00C56A20">
      <w:pPr>
        <w:spacing w:after="200" w:line="276" w:lineRule="auto"/>
        <w:ind w:left="4253" w:hanging="4679"/>
        <w:jc w:val="center"/>
        <w:rPr>
          <w:rFonts w:ascii="Times New Roman" w:eastAsia="Times New Roman" w:hAnsi="Times New Roman" w:cs="Times New Roman"/>
          <w:sz w:val="16"/>
          <w:szCs w:val="16"/>
          <w:lang w:eastAsia="ru-RU"/>
        </w:rPr>
      </w:pPr>
      <w:r w:rsidRPr="00C56A20">
        <w:rPr>
          <w:rFonts w:ascii="Times New Roman" w:eastAsia="Times New Roman" w:hAnsi="Times New Roman" w:cs="Times New Roman"/>
          <w:noProof/>
          <w:sz w:val="16"/>
          <w:szCs w:val="16"/>
          <w:lang w:eastAsia="ru-RU"/>
        </w:rPr>
        <w:drawing>
          <wp:inline distT="0" distB="0" distL="0" distR="0">
            <wp:extent cx="781050" cy="771525"/>
            <wp:effectExtent l="0" t="0" r="0" b="9525"/>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71525"/>
                    </a:xfrm>
                    <a:prstGeom prst="rect">
                      <a:avLst/>
                    </a:prstGeom>
                    <a:noFill/>
                    <a:ln>
                      <a:noFill/>
                    </a:ln>
                  </pic:spPr>
                </pic:pic>
              </a:graphicData>
            </a:graphic>
          </wp:inline>
        </w:drawing>
      </w:r>
    </w:p>
    <w:p w:rsidR="00C56A20" w:rsidRPr="00C56A20" w:rsidRDefault="00C56A20" w:rsidP="00C56A20">
      <w:pPr>
        <w:spacing w:after="200" w:line="240" w:lineRule="auto"/>
        <w:ind w:left="142" w:right="283"/>
        <w:jc w:val="center"/>
        <w:rPr>
          <w:rFonts w:ascii="Times New Roman" w:eastAsia="Times New Roman" w:hAnsi="Times New Roman" w:cs="Times New Roman"/>
          <w:b/>
          <w:sz w:val="24"/>
          <w:szCs w:val="24"/>
          <w:lang w:eastAsia="ru-RU"/>
        </w:rPr>
      </w:pPr>
      <w:r w:rsidRPr="00C56A20">
        <w:rPr>
          <w:rFonts w:ascii="Times New Roman" w:eastAsia="Times New Roman" w:hAnsi="Times New Roman" w:cs="Times New Roman"/>
          <w:b/>
          <w:sz w:val="24"/>
          <w:szCs w:val="24"/>
          <w:lang w:eastAsia="ru-RU"/>
        </w:rPr>
        <w:t xml:space="preserve">МЕСТНАЯ АДМИНИСТРАЦИЯ ГОРОДСКОГО ПОСЕЛЕНИЯ ЗАЛУКОКОАЖЕ ЗОЛЬСКОГО МУНИЦИПАЛЬНОГО РАЙОНА КАБАРДИНО-БАЛКАРСКОЙ РЕСПУБЛИКИ </w:t>
      </w:r>
    </w:p>
    <w:p w:rsidR="00C56A20" w:rsidRPr="00C56A20" w:rsidRDefault="00C56A20" w:rsidP="00C56A20">
      <w:pPr>
        <w:spacing w:after="200" w:line="240" w:lineRule="auto"/>
        <w:ind w:left="142" w:right="283"/>
        <w:jc w:val="center"/>
        <w:rPr>
          <w:rFonts w:ascii="Times New Roman" w:eastAsia="Times New Roman" w:hAnsi="Times New Roman" w:cs="Times New Roman"/>
          <w:b/>
          <w:sz w:val="24"/>
          <w:szCs w:val="24"/>
          <w:lang w:eastAsia="ru-RU"/>
        </w:rPr>
      </w:pPr>
      <w:r w:rsidRPr="00C56A20">
        <w:rPr>
          <w:rFonts w:ascii="Times New Roman" w:eastAsia="Times New Roman" w:hAnsi="Times New Roman" w:cs="Times New Roman"/>
          <w:b/>
          <w:sz w:val="24"/>
          <w:szCs w:val="24"/>
          <w:lang w:eastAsia="ru-RU"/>
        </w:rPr>
        <w:t>КЪЭБЭРДЕЙ-БАЛЪКЪЭР РЕСПУБЛИКЭМ И ДЗЭЛЫКЪУЭ МУНИЦИПАЛЬНЭ КУЕЙМ ЩЫЩ ДЗЭЛЫКЪУЭКЪУАЖЭ  КЪАЛЭ ЖЫЛАГЪУЭМ И  Щ</w:t>
      </w:r>
      <w:r w:rsidRPr="00C56A20">
        <w:rPr>
          <w:rFonts w:ascii="Times New Roman" w:eastAsia="Times New Roman" w:hAnsi="Times New Roman" w:cs="Times New Roman"/>
          <w:b/>
          <w:sz w:val="24"/>
          <w:szCs w:val="24"/>
          <w:lang w:val="en-US" w:eastAsia="ru-RU"/>
        </w:rPr>
        <w:t>I</w:t>
      </w:r>
      <w:r w:rsidRPr="00C56A20">
        <w:rPr>
          <w:rFonts w:ascii="Times New Roman" w:eastAsia="Times New Roman" w:hAnsi="Times New Roman" w:cs="Times New Roman"/>
          <w:b/>
          <w:sz w:val="24"/>
          <w:szCs w:val="24"/>
          <w:lang w:eastAsia="ru-RU"/>
        </w:rPr>
        <w:t>ЫП</w:t>
      </w:r>
      <w:r w:rsidRPr="00C56A20">
        <w:rPr>
          <w:rFonts w:ascii="Times New Roman" w:eastAsia="Times New Roman" w:hAnsi="Times New Roman" w:cs="Times New Roman"/>
          <w:b/>
          <w:sz w:val="24"/>
          <w:szCs w:val="24"/>
          <w:lang w:val="en-US" w:eastAsia="ru-RU"/>
        </w:rPr>
        <w:t>I</w:t>
      </w:r>
      <w:r w:rsidRPr="00C56A20">
        <w:rPr>
          <w:rFonts w:ascii="Times New Roman" w:eastAsia="Times New Roman" w:hAnsi="Times New Roman" w:cs="Times New Roman"/>
          <w:b/>
          <w:sz w:val="24"/>
          <w:szCs w:val="24"/>
          <w:lang w:eastAsia="ru-RU"/>
        </w:rPr>
        <w:t>Э АДМИНИСТРАЦЭ</w:t>
      </w:r>
    </w:p>
    <w:p w:rsidR="00C56A20" w:rsidRPr="00C56A20" w:rsidRDefault="00C56A20" w:rsidP="00C56A20">
      <w:pPr>
        <w:spacing w:after="200" w:line="240" w:lineRule="auto"/>
        <w:ind w:left="142" w:right="283"/>
        <w:jc w:val="center"/>
        <w:rPr>
          <w:rFonts w:ascii="Times New Roman" w:eastAsia="Times New Roman" w:hAnsi="Times New Roman" w:cs="Times New Roman"/>
          <w:b/>
          <w:sz w:val="20"/>
          <w:lang w:eastAsia="ru-RU"/>
        </w:rPr>
      </w:pPr>
      <w:r w:rsidRPr="00C56A20">
        <w:rPr>
          <w:rFonts w:ascii="Times New Roman" w:eastAsia="Times New Roman" w:hAnsi="Times New Roman" w:cs="Times New Roman"/>
          <w:b/>
          <w:sz w:val="24"/>
          <w:szCs w:val="24"/>
          <w:lang w:eastAsia="ru-RU"/>
        </w:rPr>
        <w:t>КЪАБАРТЫ-МАЛКЪАР РЕСПУБЛИКАНЫ ЗОЛЬСК МУНИЦИПАЛЬНЫЙ  РАЙОНУНУ ЗАЛУКОКОАЖЕ ШАХАР ПОСЕЛЕНИЯСЫНЫ ЖЕР-ЖЕРЛИ АДМИНИСТРАЦИЯНЫ БАШЧЫСЫ</w:t>
      </w:r>
      <w:r w:rsidRPr="00C56A20">
        <w:rPr>
          <w:rFonts w:ascii="Times New Roman" w:eastAsia="Times New Roman" w:hAnsi="Times New Roman" w:cs="Times New Roman"/>
          <w:b/>
          <w:sz w:val="20"/>
          <w:lang w:eastAsia="ru-RU"/>
        </w:rPr>
        <w:t xml:space="preserve">  </w:t>
      </w:r>
    </w:p>
    <w:p w:rsidR="00C56A20" w:rsidRPr="00C56A20" w:rsidRDefault="00C56A20" w:rsidP="00C56A20">
      <w:pPr>
        <w:spacing w:after="200" w:line="276" w:lineRule="auto"/>
        <w:jc w:val="center"/>
        <w:rPr>
          <w:rFonts w:ascii="Times New Roman" w:eastAsia="Times New Roman" w:hAnsi="Times New Roman" w:cs="Times New Roman"/>
          <w:sz w:val="20"/>
          <w:szCs w:val="20"/>
          <w:lang w:eastAsia="ru-RU"/>
        </w:rPr>
      </w:pPr>
      <w:r w:rsidRPr="00C56A20">
        <w:rPr>
          <w:rFonts w:ascii="Times New Roman" w:eastAsia="Times New Roman" w:hAnsi="Times New Roman" w:cs="Times New Roman"/>
          <w:sz w:val="20"/>
          <w:szCs w:val="20"/>
          <w:lang w:eastAsia="ru-RU"/>
        </w:rPr>
        <w:t xml:space="preserve">361700,  Кабардино – Балкарская  Республика, Зольский район  п.Залукокоаже, ул. Калмыкова, 20                                                                                                                                  тел (86637) 4-15-62;  (86637) факс 4-11-88;         Zalukokoage @ </w:t>
      </w:r>
      <w:r w:rsidRPr="00C56A20">
        <w:rPr>
          <w:rFonts w:ascii="Times New Roman" w:eastAsia="Times New Roman" w:hAnsi="Times New Roman" w:cs="Times New Roman"/>
          <w:sz w:val="20"/>
          <w:szCs w:val="20"/>
          <w:lang w:val="en-US" w:eastAsia="ru-RU"/>
        </w:rPr>
        <w:t>kbr</w:t>
      </w:r>
      <w:r w:rsidRPr="00C56A20">
        <w:rPr>
          <w:rFonts w:ascii="Times New Roman" w:eastAsia="Times New Roman" w:hAnsi="Times New Roman" w:cs="Times New Roman"/>
          <w:sz w:val="20"/>
          <w:szCs w:val="20"/>
          <w:lang w:eastAsia="ru-RU"/>
        </w:rPr>
        <w:t>.</w:t>
      </w:r>
      <w:r w:rsidRPr="00C56A20">
        <w:rPr>
          <w:rFonts w:ascii="Times New Roman" w:eastAsia="Times New Roman" w:hAnsi="Times New Roman" w:cs="Times New Roman"/>
          <w:sz w:val="20"/>
          <w:szCs w:val="20"/>
          <w:lang w:val="en-US" w:eastAsia="ru-RU"/>
        </w:rPr>
        <w:t>ru</w:t>
      </w:r>
      <w:r w:rsidRPr="00C56A20">
        <w:rPr>
          <w:rFonts w:ascii="Times New Roman" w:eastAsia="Times New Roman" w:hAnsi="Times New Roman" w:cs="Times New Roman"/>
          <w:sz w:val="20"/>
          <w:szCs w:val="20"/>
          <w:lang w:eastAsia="ru-RU"/>
        </w:rPr>
        <w:t xml:space="preserve">                                                                                                                                                                         </w:t>
      </w:r>
    </w:p>
    <w:p w:rsidR="00C56A20" w:rsidRPr="00C56A20" w:rsidRDefault="009763F0" w:rsidP="00C56A20">
      <w:pPr>
        <w:spacing w:after="0" w:line="240" w:lineRule="auto"/>
        <w:ind w:left="-1418" w:right="1559"/>
        <w:contextualSpacing/>
        <w:rPr>
          <w:rFonts w:ascii="Times New Roman" w:eastAsia="Times New Roman" w:hAnsi="Times New Roman" w:cs="Times New Roman"/>
          <w:spacing w:val="-2"/>
          <w:sz w:val="28"/>
          <w:szCs w:val="28"/>
          <w:lang w:eastAsia="ru-RU"/>
        </w:rPr>
      </w:pPr>
      <w:r w:rsidRPr="009763F0">
        <w:rPr>
          <w:rFonts w:ascii="Times New Roman" w:eastAsia="Times New Roman" w:hAnsi="Times New Roman" w:cs="Times New Roman"/>
          <w:noProof/>
          <w:color w:val="000000"/>
          <w:sz w:val="24"/>
          <w:szCs w:val="20"/>
          <w:lang w:eastAsia="ru-RU"/>
        </w:rPr>
        <w:pict>
          <v:line id="Прямая соединительная линия 2" o:spid="_x0000_s1026" style="position:absolute;left:0;text-align:left;z-index:251659264;visibility:visible;mso-wrap-distance-top:-8e-5mm;mso-wrap-distance-bottom:-8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" o:allowincell="f" strokeweight="4.5pt">
            <v:stroke linestyle="thickThin"/>
          </v:line>
        </w:pict>
      </w:r>
      <w:r w:rsidR="00C56A20" w:rsidRPr="00C56A20">
        <w:rPr>
          <w:rFonts w:ascii="Times New Roman" w:eastAsia="Times New Roman" w:hAnsi="Times New Roman" w:cs="Times New Roman"/>
          <w:spacing w:val="-2"/>
          <w:sz w:val="28"/>
          <w:szCs w:val="28"/>
          <w:lang w:eastAsia="ru-RU"/>
        </w:rPr>
        <w:t xml:space="preserve">                        </w:t>
      </w:r>
    </w:p>
    <w:p w:rsidR="00C56A20" w:rsidRPr="00C56A20" w:rsidRDefault="00C56A20" w:rsidP="00265586">
      <w:pPr>
        <w:tabs>
          <w:tab w:val="left" w:pos="8647"/>
        </w:tabs>
        <w:spacing w:after="0" w:line="276" w:lineRule="auto"/>
        <w:ind w:right="708"/>
        <w:jc w:val="right"/>
        <w:rPr>
          <w:rFonts w:ascii="Times New Roman" w:eastAsia="Times New Roman" w:hAnsi="Times New Roman" w:cs="Times New Roman"/>
          <w:b/>
          <w:sz w:val="28"/>
          <w:szCs w:val="28"/>
          <w:lang w:eastAsia="ru-RU"/>
        </w:rPr>
      </w:pPr>
      <w:r w:rsidRPr="00C56A20">
        <w:rPr>
          <w:rFonts w:ascii="Times New Roman" w:eastAsia="Times New Roman" w:hAnsi="Times New Roman" w:cs="Times New Roman"/>
          <w:b/>
          <w:spacing w:val="-2"/>
          <w:sz w:val="28"/>
          <w:szCs w:val="28"/>
          <w:lang w:eastAsia="ru-RU"/>
        </w:rPr>
        <w:t>1</w:t>
      </w:r>
      <w:r w:rsidR="00265586">
        <w:rPr>
          <w:rFonts w:ascii="Times New Roman" w:eastAsia="Times New Roman" w:hAnsi="Times New Roman" w:cs="Times New Roman"/>
          <w:b/>
          <w:spacing w:val="-2"/>
          <w:sz w:val="28"/>
          <w:szCs w:val="28"/>
          <w:lang w:eastAsia="ru-RU"/>
        </w:rPr>
        <w:t>4</w:t>
      </w:r>
      <w:r w:rsidRPr="00C56A20">
        <w:rPr>
          <w:rFonts w:ascii="Times New Roman" w:eastAsia="Times New Roman" w:hAnsi="Times New Roman" w:cs="Times New Roman"/>
          <w:b/>
          <w:sz w:val="28"/>
          <w:szCs w:val="28"/>
          <w:lang w:eastAsia="ru-RU"/>
        </w:rPr>
        <w:t xml:space="preserve">. 11. 2025.           </w:t>
      </w:r>
      <w:r w:rsidR="00265586">
        <w:rPr>
          <w:rFonts w:ascii="Times New Roman" w:eastAsia="Times New Roman" w:hAnsi="Times New Roman" w:cs="Times New Roman"/>
          <w:b/>
          <w:sz w:val="28"/>
          <w:szCs w:val="28"/>
          <w:lang w:eastAsia="ru-RU"/>
        </w:rPr>
        <w:t xml:space="preserve">                               </w:t>
      </w:r>
      <w:r w:rsidRPr="00C56A20">
        <w:rPr>
          <w:rFonts w:ascii="Times New Roman" w:eastAsia="Times New Roman" w:hAnsi="Times New Roman" w:cs="Times New Roman"/>
          <w:b/>
          <w:sz w:val="28"/>
          <w:szCs w:val="28"/>
          <w:lang w:eastAsia="ru-RU"/>
        </w:rPr>
        <w:t>ПОСТАНОВЛЕНИЕ  №</w:t>
      </w:r>
      <w:r w:rsidR="00265586">
        <w:rPr>
          <w:rFonts w:ascii="Times New Roman" w:eastAsia="Times New Roman" w:hAnsi="Times New Roman" w:cs="Times New Roman"/>
          <w:b/>
          <w:sz w:val="28"/>
          <w:szCs w:val="28"/>
          <w:lang w:eastAsia="ru-RU"/>
        </w:rPr>
        <w:t xml:space="preserve"> 514</w:t>
      </w:r>
      <w:r w:rsidRPr="00C56A20">
        <w:rPr>
          <w:rFonts w:ascii="Times New Roman" w:eastAsia="Times New Roman" w:hAnsi="Times New Roman" w:cs="Times New Roman"/>
          <w:b/>
          <w:sz w:val="28"/>
          <w:szCs w:val="28"/>
          <w:lang w:eastAsia="ru-RU"/>
        </w:rPr>
        <w:t xml:space="preserve">  </w:t>
      </w:r>
    </w:p>
    <w:p w:rsidR="00C56A20" w:rsidRPr="00C56A20" w:rsidRDefault="00C56A20" w:rsidP="00265586">
      <w:pPr>
        <w:tabs>
          <w:tab w:val="left" w:pos="8222"/>
          <w:tab w:val="left" w:pos="8647"/>
        </w:tabs>
        <w:spacing w:after="200" w:line="276" w:lineRule="auto"/>
        <w:ind w:right="708"/>
        <w:jc w:val="right"/>
        <w:rPr>
          <w:rFonts w:ascii="Times New Roman" w:eastAsia="Times New Roman" w:hAnsi="Times New Roman" w:cs="Times New Roman"/>
          <w:b/>
          <w:sz w:val="28"/>
          <w:szCs w:val="28"/>
          <w:lang w:eastAsia="ru-RU"/>
        </w:rPr>
      </w:pPr>
      <w:r w:rsidRPr="00C56A20">
        <w:rPr>
          <w:rFonts w:ascii="Times New Roman" w:eastAsia="Times New Roman" w:hAnsi="Times New Roman" w:cs="Times New Roman"/>
          <w:b/>
          <w:sz w:val="28"/>
          <w:szCs w:val="28"/>
          <w:lang w:eastAsia="ru-RU"/>
        </w:rPr>
        <w:t xml:space="preserve">                                                            </w:t>
      </w:r>
      <w:r w:rsidR="00265586">
        <w:rPr>
          <w:rFonts w:ascii="Times New Roman" w:eastAsia="Times New Roman" w:hAnsi="Times New Roman" w:cs="Times New Roman"/>
          <w:b/>
          <w:sz w:val="28"/>
          <w:szCs w:val="28"/>
          <w:lang w:eastAsia="ru-RU"/>
        </w:rPr>
        <w:t xml:space="preserve">                               </w:t>
      </w:r>
      <w:r w:rsidRPr="00C56A20">
        <w:rPr>
          <w:rFonts w:ascii="Times New Roman" w:eastAsia="Times New Roman" w:hAnsi="Times New Roman" w:cs="Times New Roman"/>
          <w:b/>
          <w:sz w:val="28"/>
          <w:szCs w:val="28"/>
          <w:lang w:eastAsia="ru-RU"/>
        </w:rPr>
        <w:t>УНАФЭ  №</w:t>
      </w:r>
      <w:r w:rsidR="00265586">
        <w:rPr>
          <w:rFonts w:ascii="Times New Roman" w:eastAsia="Times New Roman" w:hAnsi="Times New Roman" w:cs="Times New Roman"/>
          <w:b/>
          <w:sz w:val="28"/>
          <w:szCs w:val="28"/>
          <w:lang w:eastAsia="ru-RU"/>
        </w:rPr>
        <w:t xml:space="preserve"> 514</w:t>
      </w:r>
      <w:r w:rsidRPr="00C56A20">
        <w:rPr>
          <w:rFonts w:ascii="Times New Roman" w:eastAsia="Times New Roman" w:hAnsi="Times New Roman" w:cs="Times New Roman"/>
          <w:b/>
          <w:sz w:val="28"/>
          <w:szCs w:val="28"/>
          <w:lang w:eastAsia="ru-RU"/>
        </w:rPr>
        <w:t xml:space="preserve">  БЕГИМ  №</w:t>
      </w:r>
      <w:r w:rsidR="00265586">
        <w:rPr>
          <w:rFonts w:ascii="Times New Roman" w:eastAsia="Times New Roman" w:hAnsi="Times New Roman" w:cs="Times New Roman"/>
          <w:b/>
          <w:sz w:val="28"/>
          <w:szCs w:val="28"/>
          <w:lang w:eastAsia="ru-RU"/>
        </w:rPr>
        <w:t xml:space="preserve"> 514</w:t>
      </w:r>
      <w:r w:rsidRPr="00C56A20">
        <w:rPr>
          <w:rFonts w:ascii="Times New Roman" w:eastAsia="Times New Roman" w:hAnsi="Times New Roman" w:cs="Times New Roman"/>
          <w:b/>
          <w:sz w:val="28"/>
          <w:szCs w:val="28"/>
          <w:lang w:eastAsia="ru-RU"/>
        </w:rPr>
        <w:t xml:space="preserve"> </w:t>
      </w:r>
    </w:p>
    <w:p w:rsidR="00C56A20" w:rsidRPr="00C56A20" w:rsidRDefault="00C56A20" w:rsidP="00C56A20">
      <w:pPr>
        <w:tabs>
          <w:tab w:val="left" w:pos="8222"/>
          <w:tab w:val="left" w:pos="8505"/>
        </w:tabs>
        <w:spacing w:after="200" w:line="276" w:lineRule="auto"/>
        <w:ind w:right="993"/>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8505"/>
        </w:tabs>
        <w:spacing w:after="0" w:line="276" w:lineRule="auto"/>
        <w:ind w:right="127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Об утверждении административного регламента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76" w:lineRule="auto"/>
        <w:jc w:val="center"/>
        <w:rPr>
          <w:rFonts w:ascii="Times New Roman" w:eastAsia="Times New Roman" w:hAnsi="Times New Roman" w:cs="Times New Roman"/>
          <w:b/>
          <w:color w:val="000000"/>
          <w:sz w:val="28"/>
          <w:szCs w:val="20"/>
          <w:lang w:eastAsia="ru-RU"/>
        </w:rPr>
      </w:pPr>
    </w:p>
    <w:p w:rsidR="00C56A20" w:rsidRPr="00C56A20" w:rsidRDefault="00C56A20" w:rsidP="00C56A20">
      <w:pPr>
        <w:widowControl w:val="0"/>
        <w:tabs>
          <w:tab w:val="left" w:pos="1196"/>
        </w:tabs>
        <w:spacing w:after="0" w:line="276" w:lineRule="auto"/>
        <w:ind w:firstLine="709"/>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Федеральным законом </w:t>
      </w:r>
      <w:r w:rsidR="00673E7D">
        <w:rPr>
          <w:rFonts w:ascii="Times New Roman" w:eastAsia="Times New Roman" w:hAnsi="Times New Roman" w:cs="Times New Roman"/>
          <w:sz w:val="28"/>
          <w:szCs w:val="28"/>
          <w:lang w:eastAsia="ru-RU"/>
        </w:rPr>
        <w:t>от 27.07.2010 года</w:t>
      </w:r>
      <w:r w:rsidRPr="00C56A20">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w:t>
      </w:r>
      <w:r w:rsidRPr="00C56A20">
        <w:rPr>
          <w:rFonts w:ascii="Times New Roman" w:eastAsia="Times New Roman" w:hAnsi="Times New Roman" w:cs="Times New Roman"/>
          <w:sz w:val="28"/>
          <w:szCs w:val="20"/>
          <w:lang w:eastAsia="ru-RU"/>
        </w:rPr>
        <w:t>, руководствуясь Уставом городского поселения Залукокоаже Зольского муниципального района Кабардино</w:t>
      </w:r>
      <w:r w:rsidR="00673E7D">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w:t>
      </w:r>
      <w:r w:rsidR="00673E7D">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 xml:space="preserve">Балкарской Республики, </w:t>
      </w:r>
      <w:r w:rsidR="002C1253">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 xml:space="preserve">Местная администрация городского поселения Залукокоаже </w:t>
      </w:r>
      <w:r w:rsidR="002C1253">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Зольского муниципального района Кабардино</w:t>
      </w:r>
      <w:r w:rsidR="00673E7D">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w:t>
      </w:r>
      <w:r w:rsidR="00673E7D">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0"/>
          <w:lang w:eastAsia="ru-RU"/>
        </w:rPr>
        <w:t xml:space="preserve">Балкарской Республики  </w:t>
      </w:r>
      <w:r w:rsidR="002C1253">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b/>
          <w:sz w:val="28"/>
          <w:szCs w:val="28"/>
          <w:lang w:eastAsia="ru-RU"/>
        </w:rPr>
        <w:t>п о с т а н о в л я е т</w:t>
      </w:r>
      <w:r w:rsidRPr="00C56A20">
        <w:rPr>
          <w:rFonts w:ascii="Times New Roman" w:eastAsia="Times New Roman" w:hAnsi="Times New Roman" w:cs="Times New Roman"/>
          <w:sz w:val="28"/>
          <w:szCs w:val="28"/>
          <w:lang w:eastAsia="ru-RU"/>
        </w:rPr>
        <w:t>:</w:t>
      </w:r>
    </w:p>
    <w:p w:rsidR="00C56A20" w:rsidRPr="00C56A20" w:rsidRDefault="00C56A20" w:rsidP="00C56A20">
      <w:pPr>
        <w:tabs>
          <w:tab w:val="left" w:pos="906"/>
        </w:tabs>
        <w:spacing w:after="0" w:line="276" w:lineRule="auto"/>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sz w:val="28"/>
          <w:szCs w:val="20"/>
          <w:lang w:eastAsia="ru-RU"/>
        </w:rPr>
        <w:t>1.</w:t>
      </w:r>
      <w:r w:rsidRPr="00C56A20">
        <w:rPr>
          <w:rFonts w:ascii="Times New Roman" w:eastAsia="Times New Roman" w:hAnsi="Times New Roman" w:cs="Times New Roman"/>
          <w:sz w:val="28"/>
          <w:szCs w:val="20"/>
          <w:lang w:eastAsia="ru-RU"/>
        </w:rPr>
        <w:t xml:space="preserve"> </w:t>
      </w:r>
      <w:r w:rsidRPr="00C56A20">
        <w:rPr>
          <w:rFonts w:ascii="Times New Roman" w:eastAsia="Times New Roman" w:hAnsi="Times New Roman" w:cs="Times New Roman"/>
          <w:sz w:val="28"/>
          <w:szCs w:val="28"/>
          <w:lang w:eastAsia="ru-RU"/>
        </w:rPr>
        <w:t>Утвердить</w:t>
      </w:r>
      <w:r w:rsidRPr="00C56A20">
        <w:rPr>
          <w:rFonts w:ascii="Times New Roman" w:eastAsia="Times New Roman" w:hAnsi="Times New Roman" w:cs="Times New Roman"/>
          <w:color w:val="000000"/>
          <w:sz w:val="28"/>
          <w:szCs w:val="28"/>
          <w:lang w:eastAsia="ru-RU"/>
        </w:rPr>
        <w:t xml:space="preserve"> административный регламент предоставления муниципальной услуги «Рассмотрение заявления о присоединении объектов дорожного </w:t>
      </w:r>
      <w:r w:rsidRPr="00C56A20">
        <w:rPr>
          <w:rFonts w:ascii="Times New Roman" w:eastAsia="Times New Roman" w:hAnsi="Times New Roman" w:cs="Times New Roman"/>
          <w:color w:val="000000"/>
          <w:sz w:val="28"/>
          <w:szCs w:val="28"/>
          <w:lang w:eastAsia="ru-RU"/>
        </w:rPr>
        <w:lastRenderedPageBreak/>
        <w:t>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согласно приложению к настоящему постановлению.</w:t>
      </w:r>
    </w:p>
    <w:p w:rsidR="00C56A20" w:rsidRPr="00C56A20" w:rsidRDefault="00C56A20" w:rsidP="00C56A20">
      <w:pPr>
        <w:widowControl w:val="0"/>
        <w:tabs>
          <w:tab w:val="left" w:pos="1196"/>
        </w:tabs>
        <w:spacing w:after="0" w:line="276" w:lineRule="auto"/>
        <w:jc w:val="both"/>
        <w:rPr>
          <w:rFonts w:ascii="Times New Roman" w:eastAsia="Times New Roman" w:hAnsi="Times New Roman" w:cs="Times New Roman"/>
          <w:color w:val="000000"/>
          <w:sz w:val="28"/>
          <w:szCs w:val="20"/>
          <w:lang w:eastAsia="ru-RU"/>
        </w:rPr>
      </w:pPr>
      <w:r w:rsidRPr="00C56A20">
        <w:rPr>
          <w:rFonts w:ascii="Times New Roman" w:eastAsia="Times New Roman" w:hAnsi="Times New Roman" w:cs="Times New Roman"/>
          <w:b/>
          <w:color w:val="000000"/>
          <w:sz w:val="28"/>
          <w:szCs w:val="20"/>
          <w:lang w:eastAsia="ru-RU"/>
        </w:rPr>
        <w:t>2.</w:t>
      </w:r>
      <w:r w:rsidRPr="00C56A20">
        <w:rPr>
          <w:rFonts w:ascii="Times New Roman" w:eastAsia="Times New Roman" w:hAnsi="Times New Roman" w:cs="Times New Roman"/>
          <w:color w:val="000000"/>
          <w:sz w:val="28"/>
          <w:szCs w:val="20"/>
          <w:lang w:eastAsia="ru-RU"/>
        </w:rPr>
        <w:t xml:space="preserve"> Обнародовать данное постановление в соответствии с  Положением о порядке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утвержденным Решением Совета местного самоуправления городского поселения Залукокоаже от 22 марта  2019 года № 28/3-6 и разместить на официальном сайте Администрации городского поселения Залукокоаже Зольского муниципального района Кабардино-Балкарской Республики.</w:t>
      </w:r>
    </w:p>
    <w:p w:rsidR="00C56A20" w:rsidRPr="00C56A20" w:rsidRDefault="00C56A20" w:rsidP="00C56A20">
      <w:pPr>
        <w:widowControl w:val="0"/>
        <w:tabs>
          <w:tab w:val="left" w:pos="1196"/>
        </w:tabs>
        <w:spacing w:after="0" w:line="276" w:lineRule="auto"/>
        <w:jc w:val="both"/>
        <w:rPr>
          <w:rFonts w:ascii="Times New Roman" w:eastAsia="Times New Roman" w:hAnsi="Times New Roman" w:cs="Times New Roman"/>
          <w:color w:val="000000"/>
          <w:sz w:val="28"/>
          <w:szCs w:val="20"/>
          <w:lang w:eastAsia="ru-RU"/>
        </w:rPr>
      </w:pPr>
      <w:r w:rsidRPr="00C56A20">
        <w:rPr>
          <w:rFonts w:ascii="Times New Roman" w:eastAsia="Times New Roman" w:hAnsi="Times New Roman" w:cs="Times New Roman"/>
          <w:b/>
          <w:color w:val="000000"/>
          <w:sz w:val="28"/>
          <w:szCs w:val="20"/>
          <w:lang w:eastAsia="ru-RU"/>
        </w:rPr>
        <w:t>3.</w:t>
      </w:r>
      <w:r w:rsidRPr="00C56A20">
        <w:rPr>
          <w:rFonts w:ascii="Times New Roman" w:eastAsia="Times New Roman" w:hAnsi="Times New Roman" w:cs="Times New Roman"/>
          <w:color w:val="000000"/>
          <w:sz w:val="28"/>
          <w:szCs w:val="20"/>
          <w:lang w:eastAsia="ru-RU"/>
        </w:rPr>
        <w:t xml:space="preserve"> Настоящее постановление вступает в силу со дня его обнародования.</w:t>
      </w:r>
    </w:p>
    <w:p w:rsidR="00C56A20" w:rsidRPr="00C56A20" w:rsidRDefault="00C56A20" w:rsidP="00C56A20">
      <w:pPr>
        <w:widowControl w:val="0"/>
        <w:spacing w:after="0" w:line="276" w:lineRule="auto"/>
        <w:jc w:val="both"/>
        <w:rPr>
          <w:rFonts w:ascii="Times New Roman" w:eastAsia="Times New Roman" w:hAnsi="Times New Roman" w:cs="Times New Roman"/>
          <w:color w:val="000000"/>
          <w:sz w:val="28"/>
          <w:szCs w:val="20"/>
          <w:lang w:eastAsia="ru-RU"/>
        </w:rPr>
      </w:pPr>
      <w:r w:rsidRPr="00C56A20">
        <w:rPr>
          <w:rFonts w:ascii="Times New Roman" w:eastAsia="Times New Roman" w:hAnsi="Times New Roman" w:cs="Times New Roman"/>
          <w:b/>
          <w:color w:val="000000"/>
          <w:sz w:val="28"/>
          <w:szCs w:val="20"/>
          <w:lang w:eastAsia="ru-RU"/>
        </w:rPr>
        <w:t>4.</w:t>
      </w:r>
      <w:r w:rsidRPr="00C56A20">
        <w:rPr>
          <w:rFonts w:ascii="Times New Roman" w:eastAsia="Times New Roman" w:hAnsi="Times New Roman" w:cs="Times New Roman"/>
          <w:color w:val="000000"/>
          <w:sz w:val="28"/>
          <w:szCs w:val="20"/>
          <w:lang w:eastAsia="ru-RU"/>
        </w:rPr>
        <w:t xml:space="preserve"> Контроль за исполнением постановления оставляю за собой.</w:t>
      </w:r>
    </w:p>
    <w:p w:rsidR="00C56A20" w:rsidRPr="00C56A20" w:rsidRDefault="00C56A20" w:rsidP="00C56A20">
      <w:pPr>
        <w:keepNext/>
        <w:keepLines/>
        <w:spacing w:after="0" w:line="240" w:lineRule="auto"/>
        <w:outlineLvl w:val="2"/>
        <w:rPr>
          <w:rFonts w:ascii="Times New Roman" w:eastAsia="Times New Roman" w:hAnsi="Times New Roman" w:cs="Times New Roman"/>
          <w:color w:val="000000"/>
          <w:sz w:val="28"/>
          <w:szCs w:val="20"/>
          <w:lang w:eastAsia="ru-RU"/>
        </w:rPr>
      </w:pPr>
    </w:p>
    <w:p w:rsidR="00C56A20" w:rsidRPr="00C56A20" w:rsidRDefault="00C56A20" w:rsidP="00C56A20">
      <w:pPr>
        <w:keepNext/>
        <w:keepLines/>
        <w:spacing w:after="0" w:line="240" w:lineRule="auto"/>
        <w:outlineLvl w:val="2"/>
        <w:rPr>
          <w:rFonts w:ascii="Times New Roman" w:eastAsia="Times New Roman" w:hAnsi="Times New Roman" w:cs="Times New Roman"/>
          <w:color w:val="000000"/>
          <w:sz w:val="28"/>
          <w:szCs w:val="20"/>
          <w:lang w:eastAsia="ru-RU"/>
        </w:rPr>
      </w:pPr>
    </w:p>
    <w:p w:rsidR="00C56A20" w:rsidRPr="00C56A20" w:rsidRDefault="00C56A20" w:rsidP="00C56A20">
      <w:pPr>
        <w:keepNext/>
        <w:keepLines/>
        <w:spacing w:after="0" w:line="240" w:lineRule="auto"/>
        <w:outlineLvl w:val="2"/>
        <w:rPr>
          <w:rFonts w:ascii="Times New Roman" w:eastAsia="Times New Roman" w:hAnsi="Times New Roman" w:cs="Times New Roman"/>
          <w:color w:val="000000"/>
          <w:sz w:val="28"/>
          <w:szCs w:val="20"/>
          <w:lang w:eastAsia="ru-RU"/>
        </w:rPr>
      </w:pPr>
      <w:r w:rsidRPr="00C56A20">
        <w:rPr>
          <w:rFonts w:ascii="Times New Roman" w:eastAsia="Times New Roman" w:hAnsi="Times New Roman" w:cs="Times New Roman"/>
          <w:color w:val="000000"/>
          <w:sz w:val="28"/>
          <w:szCs w:val="20"/>
          <w:lang w:eastAsia="ru-RU"/>
        </w:rPr>
        <w:t xml:space="preserve">Глава местной администрации </w:t>
      </w:r>
    </w:p>
    <w:p w:rsidR="00C56A20" w:rsidRPr="00C56A20" w:rsidRDefault="00C56A20" w:rsidP="00C56A20">
      <w:pPr>
        <w:keepNext/>
        <w:keepLines/>
        <w:spacing w:after="0" w:line="240" w:lineRule="auto"/>
        <w:outlineLvl w:val="2"/>
        <w:rPr>
          <w:rFonts w:ascii="Times New Roman" w:eastAsia="Times New Roman" w:hAnsi="Times New Roman" w:cs="Times New Roman"/>
          <w:color w:val="000000"/>
          <w:sz w:val="28"/>
          <w:szCs w:val="20"/>
          <w:lang w:eastAsia="ru-RU"/>
        </w:rPr>
      </w:pPr>
      <w:r w:rsidRPr="00C56A20">
        <w:rPr>
          <w:rFonts w:ascii="Times New Roman" w:eastAsia="Times New Roman" w:hAnsi="Times New Roman" w:cs="Times New Roman"/>
          <w:color w:val="000000"/>
          <w:sz w:val="28"/>
          <w:szCs w:val="20"/>
          <w:lang w:eastAsia="ru-RU"/>
        </w:rPr>
        <w:t>городского поселения Залукокоаже                                               А.Ю. Котов</w:t>
      </w:r>
    </w:p>
    <w:p w:rsidR="00C56A20" w:rsidRPr="00C56A20" w:rsidRDefault="00C56A20" w:rsidP="00C56A20">
      <w:pPr>
        <w:spacing w:after="0" w:line="240" w:lineRule="auto"/>
        <w:rPr>
          <w:rFonts w:ascii="Times New Roman" w:eastAsia="Times New Roman" w:hAnsi="Times New Roman" w:cs="Times New Roman"/>
          <w:color w:val="000000"/>
          <w:sz w:val="28"/>
          <w:szCs w:val="20"/>
          <w:u w:val="single"/>
          <w:lang w:eastAsia="ru-RU"/>
        </w:rPr>
      </w:pPr>
    </w:p>
    <w:p w:rsidR="00C56A20" w:rsidRPr="00C56A20" w:rsidRDefault="00C56A20" w:rsidP="00C56A20">
      <w:pPr>
        <w:widowControl w:val="0"/>
        <w:spacing w:after="0" w:line="240" w:lineRule="auto"/>
        <w:ind w:firstLine="709"/>
        <w:jc w:val="both"/>
        <w:rPr>
          <w:rFonts w:ascii="Times New Roman" w:eastAsia="Times New Roman" w:hAnsi="Times New Roman" w:cs="Times New Roman"/>
          <w:color w:val="FF0000"/>
          <w:sz w:val="28"/>
          <w:szCs w:val="20"/>
          <w:lang w:eastAsia="ru-RU"/>
        </w:rPr>
      </w:pP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color w:val="FF0000"/>
          <w:sz w:val="26"/>
          <w:szCs w:val="26"/>
        </w:rPr>
      </w:pP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color w:val="FF0000"/>
          <w:sz w:val="26"/>
          <w:szCs w:val="26"/>
        </w:rPr>
      </w:pP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color w:val="FF0000"/>
          <w:sz w:val="26"/>
          <w:szCs w:val="26"/>
        </w:rPr>
      </w:pP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color w:val="FF0000"/>
          <w:sz w:val="26"/>
          <w:szCs w:val="26"/>
        </w:rPr>
      </w:pP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sz w:val="26"/>
          <w:szCs w:val="26"/>
        </w:rPr>
      </w:pPr>
      <w:r w:rsidRPr="00C56A20">
        <w:rPr>
          <w:rFonts w:ascii="Times New Roman" w:eastAsia="Times New Roman" w:hAnsi="Times New Roman" w:cs="Times New Roman"/>
          <w:sz w:val="26"/>
          <w:szCs w:val="26"/>
        </w:rPr>
        <w:t>1.Местная администрация г.п. Залукокоаже      - 2 экз.</w:t>
      </w:r>
    </w:p>
    <w:p w:rsidR="00C56A20" w:rsidRPr="00C56A20" w:rsidRDefault="00C56A20" w:rsidP="00C56A20">
      <w:pPr>
        <w:widowControl w:val="0"/>
        <w:tabs>
          <w:tab w:val="left" w:pos="142"/>
          <w:tab w:val="left" w:pos="5103"/>
          <w:tab w:val="left" w:pos="9639"/>
        </w:tabs>
        <w:spacing w:beforeAutospacing="1" w:after="0" w:afterAutospacing="1" w:line="276" w:lineRule="auto"/>
        <w:ind w:left="-142" w:right="-285" w:firstLine="142"/>
        <w:jc w:val="both"/>
        <w:rPr>
          <w:rFonts w:ascii="Times New Roman" w:eastAsia="Times New Roman" w:hAnsi="Times New Roman" w:cs="Times New Roman"/>
          <w:b/>
          <w:bCs/>
          <w:sz w:val="24"/>
          <w:szCs w:val="24"/>
          <w:lang w:eastAsia="ru-RU"/>
        </w:rPr>
      </w:pPr>
      <w:r w:rsidRPr="00C56A20">
        <w:rPr>
          <w:rFonts w:ascii="Times New Roman" w:eastAsia="Times New Roman" w:hAnsi="Times New Roman" w:cs="Times New Roman"/>
          <w:sz w:val="26"/>
          <w:szCs w:val="26"/>
        </w:rPr>
        <w:t>2. Понежеву Р.И.                                                    - 1 экз.</w:t>
      </w: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C56A20" w:rsidRPr="00C56A20" w:rsidRDefault="00C56A20" w:rsidP="00C56A20">
      <w:pPr>
        <w:tabs>
          <w:tab w:val="left" w:pos="708"/>
          <w:tab w:val="center" w:pos="4677"/>
          <w:tab w:val="right" w:pos="9355"/>
        </w:tabs>
        <w:spacing w:after="0" w:line="240" w:lineRule="auto"/>
        <w:jc w:val="right"/>
        <w:rPr>
          <w:rFonts w:ascii="Times New Roman" w:eastAsia="Times New Roman" w:hAnsi="Times New Roman" w:cs="Times New Roman"/>
          <w:color w:val="000000"/>
          <w:sz w:val="28"/>
          <w:szCs w:val="20"/>
          <w:lang w:eastAsia="ru-RU"/>
        </w:rPr>
      </w:pPr>
    </w:p>
    <w:p w:rsidR="00265586" w:rsidRDefault="00265586"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p>
    <w:p w:rsidR="00265586" w:rsidRDefault="00265586"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p>
    <w:p w:rsidR="00265586" w:rsidRDefault="00265586"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p>
    <w:p w:rsidR="00265586" w:rsidRDefault="00265586"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p>
    <w:p w:rsidR="00C56A20" w:rsidRPr="00C56A20" w:rsidRDefault="00C56A20"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Приложение</w:t>
      </w:r>
    </w:p>
    <w:p w:rsidR="00C56A20" w:rsidRPr="00C56A20" w:rsidRDefault="00C56A20" w:rsidP="00C56A20">
      <w:pPr>
        <w:tabs>
          <w:tab w:val="left" w:pos="4678"/>
          <w:tab w:val="right" w:pos="9355"/>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постановлению местной администрации</w:t>
      </w:r>
    </w:p>
    <w:p w:rsidR="00C56A20" w:rsidRPr="00C56A20" w:rsidRDefault="00C56A20"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городского поселения Залукокоаже</w:t>
      </w:r>
    </w:p>
    <w:p w:rsidR="00C56A20" w:rsidRPr="00C56A20" w:rsidRDefault="00C56A20"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Зольского муниципального района</w:t>
      </w:r>
    </w:p>
    <w:p w:rsidR="00C56A20" w:rsidRPr="00C56A20" w:rsidRDefault="00C56A20" w:rsidP="00C56A20">
      <w:pPr>
        <w:tabs>
          <w:tab w:val="left" w:pos="4678"/>
        </w:tabs>
        <w:spacing w:after="0" w:line="240" w:lineRule="auto"/>
        <w:ind w:left="4253"/>
        <w:jc w:val="center"/>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Кабардино-Балкарской Республики</w:t>
      </w:r>
    </w:p>
    <w:p w:rsidR="00C56A20" w:rsidRPr="00C56A20" w:rsidRDefault="00265586" w:rsidP="00C56A20">
      <w:pPr>
        <w:tabs>
          <w:tab w:val="left" w:pos="4678"/>
        </w:tabs>
        <w:spacing w:after="0" w:line="240" w:lineRule="auto"/>
        <w:ind w:left="4253"/>
        <w:jc w:val="center"/>
        <w:rPr>
          <w:rFonts w:ascii="Times New Roman" w:eastAsia="Times New Roman" w:hAnsi="Times New Roman" w:cs="Times New Roman"/>
          <w:caps/>
          <w:color w:val="000000"/>
          <w:sz w:val="24"/>
          <w:szCs w:val="24"/>
          <w:lang w:eastAsia="ru-RU"/>
        </w:rPr>
      </w:pPr>
      <w:r>
        <w:rPr>
          <w:rFonts w:ascii="Times New Roman" w:eastAsia="Times New Roman" w:hAnsi="Times New Roman" w:cs="Times New Roman"/>
          <w:color w:val="000000"/>
          <w:sz w:val="24"/>
          <w:szCs w:val="24"/>
          <w:lang w:eastAsia="ru-RU"/>
        </w:rPr>
        <w:t>от 14</w:t>
      </w:r>
      <w:r w:rsidR="00C56A20" w:rsidRPr="00C56A20">
        <w:rPr>
          <w:rFonts w:ascii="Times New Roman" w:eastAsia="Times New Roman" w:hAnsi="Times New Roman" w:cs="Times New Roman"/>
          <w:color w:val="000000"/>
          <w:sz w:val="24"/>
          <w:szCs w:val="24"/>
          <w:lang w:eastAsia="ru-RU"/>
        </w:rPr>
        <w:t xml:space="preserve"> ноября 2025 года  №</w:t>
      </w:r>
      <w:r>
        <w:rPr>
          <w:rFonts w:ascii="Times New Roman" w:eastAsia="Times New Roman" w:hAnsi="Times New Roman" w:cs="Times New Roman"/>
          <w:color w:val="000000"/>
          <w:sz w:val="24"/>
          <w:szCs w:val="24"/>
          <w:lang w:eastAsia="ru-RU"/>
        </w:rPr>
        <w:t xml:space="preserve"> 514</w:t>
      </w:r>
      <w:r w:rsidR="00C56A20" w:rsidRPr="00C56A20">
        <w:rPr>
          <w:rFonts w:ascii="Times New Roman" w:eastAsia="Times New Roman" w:hAnsi="Times New Roman" w:cs="Times New Roman"/>
          <w:color w:val="000000"/>
          <w:sz w:val="24"/>
          <w:szCs w:val="24"/>
          <w:lang w:eastAsia="ru-RU"/>
        </w:rPr>
        <w:t xml:space="preserve"> </w:t>
      </w:r>
    </w:p>
    <w:p w:rsidR="00C56A20" w:rsidRPr="00C56A20" w:rsidRDefault="00C56A20" w:rsidP="00C56A20">
      <w:pPr>
        <w:widowControl w:val="0"/>
        <w:spacing w:after="0" w:line="240" w:lineRule="auto"/>
        <w:ind w:left="5700"/>
        <w:rPr>
          <w:rFonts w:ascii="Times New Roman" w:eastAsia="Times New Roman" w:hAnsi="Times New Roman" w:cs="Times New Roman"/>
          <w:color w:val="000000"/>
          <w:sz w:val="28"/>
          <w:szCs w:val="20"/>
          <w:lang w:eastAsia="ru-RU"/>
        </w:rPr>
      </w:pPr>
    </w:p>
    <w:p w:rsidR="00C56A20" w:rsidRPr="00C56A20" w:rsidRDefault="00C56A20" w:rsidP="00C56A2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56A20">
        <w:rPr>
          <w:rFonts w:ascii="Times New Roman" w:eastAsia="Times New Roman" w:hAnsi="Times New Roman" w:cs="Times New Roman"/>
          <w:b/>
          <w:sz w:val="28"/>
          <w:szCs w:val="28"/>
          <w:lang w:eastAsia="ru-RU"/>
        </w:rPr>
        <w:t>Административный регламент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widowControl w:val="0"/>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C56A20" w:rsidRPr="00C56A20" w:rsidRDefault="00C56A20" w:rsidP="00C56A20">
      <w:pPr>
        <w:widowControl w:val="0"/>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56A20">
        <w:rPr>
          <w:rFonts w:ascii="Times New Roman" w:eastAsia="Times New Roman" w:hAnsi="Times New Roman" w:cs="Times New Roman"/>
          <w:b/>
          <w:color w:val="000000"/>
          <w:sz w:val="28"/>
          <w:szCs w:val="28"/>
          <w:lang w:eastAsia="ru-RU"/>
        </w:rPr>
        <w:t>1. Общие положения</w:t>
      </w:r>
    </w:p>
    <w:p w:rsidR="00C56A20" w:rsidRPr="00C56A20" w:rsidRDefault="00C56A20" w:rsidP="00C56A20">
      <w:pPr>
        <w:widowControl w:val="0"/>
        <w:tabs>
          <w:tab w:val="left" w:pos="1196"/>
        </w:tabs>
        <w:spacing w:after="200" w:line="276" w:lineRule="auto"/>
        <w:ind w:firstLine="709"/>
        <w:contextualSpacing/>
        <w:jc w:val="both"/>
        <w:rPr>
          <w:rFonts w:ascii="Times New Roman" w:eastAsia="Times New Roman" w:hAnsi="Times New Roman" w:cs="Times New Roman"/>
          <w:bCs/>
          <w:sz w:val="28"/>
          <w:szCs w:val="28"/>
        </w:rPr>
      </w:pPr>
    </w:p>
    <w:p w:rsidR="00C56A20" w:rsidRPr="00C56A20" w:rsidRDefault="00C56A20" w:rsidP="00C56A20">
      <w:pPr>
        <w:widowControl w:val="0"/>
        <w:tabs>
          <w:tab w:val="left" w:pos="1196"/>
        </w:tabs>
        <w:spacing w:after="200" w:line="276" w:lineRule="auto"/>
        <w:ind w:firstLine="709"/>
        <w:contextualSpacing/>
        <w:jc w:val="center"/>
        <w:rPr>
          <w:rFonts w:ascii="Times New Roman" w:eastAsia="Times New Roman" w:hAnsi="Times New Roman" w:cs="Times New Roman"/>
          <w:b/>
          <w:sz w:val="28"/>
          <w:szCs w:val="28"/>
        </w:rPr>
      </w:pPr>
      <w:r w:rsidRPr="00C56A20">
        <w:rPr>
          <w:rFonts w:ascii="Times New Roman" w:eastAsia="Times New Roman" w:hAnsi="Times New Roman" w:cs="Times New Roman"/>
          <w:b/>
          <w:sz w:val="28"/>
          <w:szCs w:val="28"/>
        </w:rPr>
        <w:t>1.1. Предмет регулирования</w:t>
      </w:r>
    </w:p>
    <w:p w:rsidR="00C56A20" w:rsidRPr="00C56A20" w:rsidRDefault="00C56A20" w:rsidP="00C56A20">
      <w:pPr>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Cs/>
          <w:color w:val="000000"/>
          <w:sz w:val="28"/>
          <w:szCs w:val="28"/>
          <w:lang w:eastAsia="ru-RU"/>
        </w:rPr>
        <w:t xml:space="preserve">1.1.1. Настоящий </w:t>
      </w:r>
      <w:r w:rsidRPr="00C56A20">
        <w:rPr>
          <w:rFonts w:ascii="Times New Roman" w:eastAsia="Times New Roman" w:hAnsi="Times New Roman" w:cs="Times New Roman"/>
          <w:color w:val="000000"/>
          <w:sz w:val="28"/>
          <w:szCs w:val="28"/>
          <w:lang w:eastAsia="ru-RU"/>
        </w:rPr>
        <w:t>административный регламент устанавливает порядок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местной администрацией городского поселения Залукокоаже Зольского муниципального района  Кабардино - Балкарской Республики.</w:t>
      </w:r>
    </w:p>
    <w:p w:rsidR="00C56A20" w:rsidRPr="00C56A20" w:rsidRDefault="00C56A20" w:rsidP="00C56A20">
      <w:pPr>
        <w:spacing w:after="0" w:line="240" w:lineRule="auto"/>
        <w:ind w:firstLine="720"/>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1.2. Круг заявителей</w:t>
      </w:r>
    </w:p>
    <w:p w:rsidR="00C56A20" w:rsidRPr="00C56A20" w:rsidRDefault="00C56A20" w:rsidP="00C56A20">
      <w:pPr>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1.2.1.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C56A20"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p>
    <w:p w:rsidR="00C56A20" w:rsidRPr="00C56A20" w:rsidRDefault="00C56A20" w:rsidP="00265586">
      <w:pPr>
        <w:widowControl w:val="0"/>
        <w:autoSpaceDE w:val="0"/>
        <w:autoSpaceDN w:val="0"/>
        <w:adjustRightInd w:val="0"/>
        <w:spacing w:after="0" w:line="240" w:lineRule="auto"/>
        <w:ind w:left="426" w:right="424"/>
        <w:jc w:val="both"/>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 xml:space="preserve">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w:t>
      </w:r>
      <w:r w:rsidR="00265586">
        <w:rPr>
          <w:rFonts w:ascii="Times New Roman" w:eastAsia="Times New Roman" w:hAnsi="Times New Roman" w:cs="Times New Roman"/>
          <w:b/>
          <w:bCs/>
          <w:color w:val="000000"/>
          <w:sz w:val="28"/>
          <w:szCs w:val="28"/>
          <w:lang w:eastAsia="ru-RU"/>
        </w:rPr>
        <w:t xml:space="preserve"> </w:t>
      </w:r>
      <w:r w:rsidRPr="00C56A20">
        <w:rPr>
          <w:rFonts w:ascii="Times New Roman" w:eastAsia="Times New Roman" w:hAnsi="Times New Roman" w:cs="Times New Roman"/>
          <w:b/>
          <w:bCs/>
          <w:color w:val="000000"/>
          <w:sz w:val="28"/>
          <w:szCs w:val="28"/>
          <w:lang w:eastAsia="ru-RU"/>
        </w:rPr>
        <w:t>услугу (далее</w:t>
      </w:r>
      <w:r w:rsidR="00265586">
        <w:rPr>
          <w:rFonts w:ascii="Times New Roman" w:eastAsia="Times New Roman" w:hAnsi="Times New Roman" w:cs="Times New Roman"/>
          <w:b/>
          <w:bCs/>
          <w:color w:val="000000"/>
          <w:sz w:val="28"/>
          <w:szCs w:val="28"/>
          <w:lang w:eastAsia="ru-RU"/>
        </w:rPr>
        <w:t xml:space="preserve"> </w:t>
      </w:r>
      <w:r w:rsidRPr="00C56A20">
        <w:rPr>
          <w:rFonts w:ascii="Times New Roman" w:eastAsia="Times New Roman" w:hAnsi="Times New Roman" w:cs="Times New Roman"/>
          <w:b/>
          <w:bCs/>
          <w:color w:val="000000"/>
          <w:sz w:val="28"/>
          <w:szCs w:val="28"/>
          <w:lang w:eastAsia="ru-RU"/>
        </w:rPr>
        <w:t xml:space="preserve">- профилирование), а также </w:t>
      </w:r>
      <w:r w:rsidR="00265586">
        <w:rPr>
          <w:rFonts w:ascii="Times New Roman" w:eastAsia="Times New Roman" w:hAnsi="Times New Roman" w:cs="Times New Roman"/>
          <w:b/>
          <w:bCs/>
          <w:color w:val="000000"/>
          <w:sz w:val="28"/>
          <w:szCs w:val="28"/>
          <w:lang w:eastAsia="ru-RU"/>
        </w:rPr>
        <w:t xml:space="preserve"> </w:t>
      </w:r>
      <w:r w:rsidRPr="00C56A20">
        <w:rPr>
          <w:rFonts w:ascii="Times New Roman" w:eastAsia="Times New Roman" w:hAnsi="Times New Roman" w:cs="Times New Roman"/>
          <w:b/>
          <w:bCs/>
          <w:color w:val="000000"/>
          <w:sz w:val="28"/>
          <w:szCs w:val="28"/>
          <w:lang w:eastAsia="ru-RU"/>
        </w:rPr>
        <w:t>результата, за предоставлением которого обратился заявитель</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1.3.1.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Кабардино-Балкарской Республики «Многофункциональный центр предоставления государственных и муниципальных услуг» (далее - МФЦ), в федеральной государственной информационной системе «Единый портал государственных и муниципальных услуг (функций)» (далее - ЕПГУ), указано в приложении № 1 к настоящему административному регламенту.</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C56A20" w:rsidRPr="00C56A20" w:rsidRDefault="00C56A20" w:rsidP="00C56A20">
      <w:pPr>
        <w:widowControl w:val="0"/>
        <w:autoSpaceDE w:val="0"/>
        <w:autoSpaceDN w:val="0"/>
        <w:adjustRightInd w:val="0"/>
        <w:spacing w:after="0" w:line="240" w:lineRule="auto"/>
        <w:jc w:val="center"/>
        <w:outlineLvl w:val="1"/>
        <w:rPr>
          <w:rFonts w:ascii="Times New Roman" w:eastAsia="Times New Roman" w:hAnsi="Times New Roman" w:cs="Times New Roman"/>
          <w:b/>
          <w:color w:val="000000"/>
          <w:sz w:val="28"/>
          <w:szCs w:val="28"/>
          <w:lang w:eastAsia="ru-RU"/>
        </w:rPr>
      </w:pPr>
      <w:r w:rsidRPr="00C56A20">
        <w:rPr>
          <w:rFonts w:ascii="Times New Roman" w:eastAsia="Times New Roman" w:hAnsi="Times New Roman" w:cs="Times New Roman"/>
          <w:b/>
          <w:color w:val="000000"/>
          <w:sz w:val="28"/>
          <w:szCs w:val="28"/>
          <w:lang w:eastAsia="ru-RU"/>
        </w:rPr>
        <w:t>2. Стандарт предоставления муниципальной услуги</w:t>
      </w:r>
    </w:p>
    <w:p w:rsidR="00C56A20" w:rsidRPr="00C56A20" w:rsidRDefault="00C56A20" w:rsidP="00C56A20">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C56A20" w:rsidRPr="00C56A20" w:rsidRDefault="00C56A20" w:rsidP="00C56A20">
      <w:pPr>
        <w:widowControl w:val="0"/>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2.1. Наименование муниципальной услуги</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u w:val="single"/>
          <w:lang w:eastAsia="ru-RU"/>
        </w:rPr>
      </w:pPr>
      <w:r w:rsidRPr="00C56A20">
        <w:rPr>
          <w:rFonts w:ascii="Times New Roman" w:eastAsia="Times New Roman" w:hAnsi="Times New Roman" w:cs="Times New Roman"/>
          <w:color w:val="000000"/>
          <w:sz w:val="28"/>
          <w:szCs w:val="28"/>
          <w:lang w:eastAsia="ru-RU"/>
        </w:rPr>
        <w:t>2.1.1.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8"/>
          <w:szCs w:val="28"/>
          <w:lang w:eastAsia="ru-RU"/>
        </w:rPr>
      </w:pPr>
    </w:p>
    <w:p w:rsidR="00C56A20" w:rsidRPr="00C56A20" w:rsidRDefault="00265586" w:rsidP="00265586">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C56A20" w:rsidRPr="00C56A20">
        <w:rPr>
          <w:rFonts w:ascii="Times New Roman" w:eastAsia="Times New Roman" w:hAnsi="Times New Roman" w:cs="Times New Roman"/>
          <w:b/>
          <w:bCs/>
          <w:color w:val="000000"/>
          <w:sz w:val="28"/>
          <w:szCs w:val="28"/>
          <w:lang w:eastAsia="ru-RU"/>
        </w:rPr>
        <w:t>2.2. Наименование органа, предоставляющего муниципальную услугу</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7030A0"/>
          <w:sz w:val="28"/>
          <w:szCs w:val="28"/>
          <w:lang w:eastAsia="ru-RU"/>
        </w:rPr>
      </w:pPr>
      <w:r w:rsidRPr="00C56A20">
        <w:rPr>
          <w:rFonts w:ascii="Times New Roman" w:eastAsia="Times New Roman" w:hAnsi="Times New Roman" w:cs="Times New Roman"/>
          <w:color w:val="000000"/>
          <w:sz w:val="28"/>
          <w:szCs w:val="28"/>
          <w:lang w:eastAsia="ru-RU"/>
        </w:rPr>
        <w:t>2.2.1. Муниципальная услуга предоставляется местной администрацией городского поселения Залукокоаже Зольского муниципального района  Кабардино - Балкарской Республики (далее- администрация, уполномоченный орган).</w:t>
      </w:r>
      <w:r w:rsidRPr="00C56A20">
        <w:rPr>
          <w:rFonts w:ascii="Times New Roman" w:eastAsia="Times New Roman" w:hAnsi="Times New Roman" w:cs="Times New Roman"/>
          <w:color w:val="7030A0"/>
          <w:sz w:val="28"/>
          <w:szCs w:val="28"/>
          <w:lang w:eastAsia="ru-RU"/>
        </w:rPr>
        <w:t xml:space="preserve"> </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Непосредственное предоставление муниципальной услуги обеспечивается Отделом 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Кабардино - Балкарской Республики (далее - Отдел)</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2.2.2. Информация об Уполномоченном органе:</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1) место нахождения: Кабардино-Балкарская Республика, Зольский район п. Залукокоаже, ул. Калмыкова, 20.</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2) телефон Администрации: 8(866-37) 41-1-88; телефоны должностных лиц, осуществляющих предоставление муниципальной услуги 8(866-37) 41-5-62;</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4) прием заявлений: Кабардино-Балкарская Республика, Зольский район п. Залукокоаже, ул. Калмыкова, 20, кабинет №3;</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5) консультация в порядке личного приема - Кабардино-Балкарская Республика, Зольский район п. Залукокоаже, ул. Калмыкова, 20, кабинет №3;</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6)официальный сайт администрации в информационно-телекоммуникационной сети "Интернет": </w:t>
      </w:r>
      <w:hyperlink r:id="rId8" w:history="1">
        <w:r w:rsidRPr="00C56A20">
          <w:rPr>
            <w:rFonts w:ascii="Calibri" w:eastAsia="Times New Roman" w:hAnsi="Calibri" w:cs="Times New Roman"/>
            <w:iCs/>
            <w:sz w:val="28"/>
            <w:szCs w:val="28"/>
            <w:u w:val="single"/>
            <w:lang w:val="en-US" w:eastAsia="ru-RU"/>
          </w:rPr>
          <w:t>www</w:t>
        </w:r>
        <w:r w:rsidRPr="00C56A20">
          <w:rPr>
            <w:rFonts w:ascii="Calibri" w:eastAsia="Times New Roman" w:hAnsi="Calibri" w:cs="Times New Roman"/>
            <w:iCs/>
            <w:sz w:val="28"/>
            <w:szCs w:val="28"/>
            <w:u w:val="single"/>
            <w:lang w:eastAsia="ru-RU"/>
          </w:rPr>
          <w:t>.</w:t>
        </w:r>
        <w:r w:rsidRPr="00C56A20">
          <w:rPr>
            <w:rFonts w:ascii="Calibri" w:eastAsia="Times New Roman" w:hAnsi="Calibri" w:cs="Times New Roman"/>
            <w:iCs/>
            <w:sz w:val="28"/>
            <w:szCs w:val="28"/>
            <w:u w:val="single"/>
            <w:lang w:val="en-US" w:eastAsia="ru-RU"/>
          </w:rPr>
          <w:t>gpzalukokoazhe</w:t>
        </w:r>
        <w:r w:rsidRPr="00C56A20">
          <w:rPr>
            <w:rFonts w:ascii="Calibri" w:eastAsia="Times New Roman" w:hAnsi="Calibri" w:cs="Times New Roman"/>
            <w:iCs/>
            <w:sz w:val="28"/>
            <w:szCs w:val="28"/>
            <w:u w:val="single"/>
            <w:lang w:eastAsia="ru-RU"/>
          </w:rPr>
          <w:t>.</w:t>
        </w:r>
        <w:r w:rsidRPr="00C56A20">
          <w:rPr>
            <w:rFonts w:ascii="Calibri" w:eastAsia="Times New Roman" w:hAnsi="Calibri" w:cs="Times New Roman"/>
            <w:iCs/>
            <w:sz w:val="28"/>
            <w:szCs w:val="28"/>
            <w:u w:val="single"/>
            <w:lang w:val="en-US" w:eastAsia="ru-RU"/>
          </w:rPr>
          <w:t>ru</w:t>
        </w:r>
      </w:hyperlink>
      <w:r w:rsidRPr="00C56A20">
        <w:rPr>
          <w:rFonts w:ascii="Times New Roman" w:eastAsia="Times New Roman" w:hAnsi="Times New Roman" w:cs="Times New Roman"/>
          <w:sz w:val="28"/>
          <w:szCs w:val="28"/>
          <w:lang w:eastAsia="ru-RU"/>
        </w:rPr>
        <w:t>;</w:t>
      </w:r>
    </w:p>
    <w:p w:rsidR="00C56A20" w:rsidRP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7) адрес электронной почты администрации: </w:t>
      </w:r>
      <w:hyperlink r:id="rId9" w:history="1">
        <w:r w:rsidRPr="00C56A20">
          <w:rPr>
            <w:rFonts w:ascii="Calibri" w:eastAsia="Times New Roman" w:hAnsi="Calibri" w:cs="Times New Roman"/>
            <w:sz w:val="28"/>
            <w:szCs w:val="28"/>
            <w:u w:val="single"/>
            <w:lang w:val="en-US" w:eastAsia="ru-RU"/>
          </w:rPr>
          <w:t>gpzalukokoazhe</w:t>
        </w:r>
        <w:r w:rsidRPr="00C56A20">
          <w:rPr>
            <w:rFonts w:ascii="Calibri" w:eastAsia="Times New Roman" w:hAnsi="Calibri" w:cs="Times New Roman"/>
            <w:sz w:val="28"/>
            <w:szCs w:val="28"/>
            <w:u w:val="single"/>
            <w:lang w:eastAsia="ru-RU"/>
          </w:rPr>
          <w:t>@</w:t>
        </w:r>
        <w:r w:rsidRPr="00C56A20">
          <w:rPr>
            <w:rFonts w:ascii="Calibri" w:eastAsia="Times New Roman" w:hAnsi="Calibri" w:cs="Times New Roman"/>
            <w:sz w:val="28"/>
            <w:szCs w:val="28"/>
            <w:u w:val="single"/>
            <w:lang w:val="en-US" w:eastAsia="ru-RU"/>
          </w:rPr>
          <w:t>mail</w:t>
        </w:r>
        <w:r w:rsidRPr="00C56A20">
          <w:rPr>
            <w:rFonts w:ascii="Calibri" w:eastAsia="Times New Roman" w:hAnsi="Calibri" w:cs="Times New Roman"/>
            <w:sz w:val="28"/>
            <w:szCs w:val="28"/>
            <w:u w:val="single"/>
            <w:lang w:eastAsia="ru-RU"/>
          </w:rPr>
          <w:t>.</w:t>
        </w:r>
        <w:r w:rsidRPr="00C56A20">
          <w:rPr>
            <w:rFonts w:ascii="Calibri" w:eastAsia="Times New Roman" w:hAnsi="Calibri" w:cs="Times New Roman"/>
            <w:sz w:val="28"/>
            <w:szCs w:val="28"/>
            <w:u w:val="single"/>
            <w:lang w:val="en-US" w:eastAsia="ru-RU"/>
          </w:rPr>
          <w:t>ru</w:t>
        </w:r>
      </w:hyperlink>
      <w:r w:rsidRPr="00C56A20">
        <w:rPr>
          <w:rFonts w:ascii="Times New Roman" w:eastAsia="Times New Roman" w:hAnsi="Times New Roman" w:cs="Times New Roman"/>
          <w:sz w:val="28"/>
          <w:szCs w:val="28"/>
          <w:lang w:eastAsia="ru-RU"/>
        </w:rPr>
        <w:t xml:space="preserve">.         </w:t>
      </w:r>
    </w:p>
    <w:p w:rsidR="00C56A20" w:rsidRPr="00C56A20" w:rsidRDefault="00C56A20" w:rsidP="002C1253">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2.3.3. График приема заявителей в Администрации:</w:t>
      </w:r>
    </w:p>
    <w:tbl>
      <w:tblPr>
        <w:tblW w:w="9356" w:type="dxa"/>
        <w:tblInd w:w="204" w:type="dxa"/>
        <w:tblLayout w:type="fixed"/>
        <w:tblCellMar>
          <w:top w:w="102" w:type="dxa"/>
          <w:left w:w="62" w:type="dxa"/>
          <w:bottom w:w="102" w:type="dxa"/>
          <w:right w:w="62" w:type="dxa"/>
        </w:tblCellMar>
        <w:tblLook w:val="0000"/>
      </w:tblPr>
      <w:tblGrid>
        <w:gridCol w:w="2268"/>
        <w:gridCol w:w="2977"/>
        <w:gridCol w:w="4111"/>
      </w:tblGrid>
      <w:tr w:rsidR="00C56A20" w:rsidRPr="00C56A20" w:rsidTr="002C1253">
        <w:tc>
          <w:tcPr>
            <w:tcW w:w="2268"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222"/>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Понедельник</w:t>
            </w:r>
          </w:p>
        </w:tc>
        <w:tc>
          <w:tcPr>
            <w:tcW w:w="2977"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(перерыв 13.00 - 14.00)</w:t>
            </w:r>
          </w:p>
        </w:tc>
      </w:tr>
      <w:tr w:rsidR="00C56A20" w:rsidRPr="00C56A20" w:rsidTr="002C1253">
        <w:tc>
          <w:tcPr>
            <w:tcW w:w="2268"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222"/>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Вторник</w:t>
            </w:r>
          </w:p>
        </w:tc>
        <w:tc>
          <w:tcPr>
            <w:tcW w:w="2977"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(перерыв 13.00 - 14.00)</w:t>
            </w:r>
          </w:p>
        </w:tc>
      </w:tr>
      <w:tr w:rsidR="00C56A20" w:rsidRPr="00C56A20" w:rsidTr="002C1253">
        <w:tc>
          <w:tcPr>
            <w:tcW w:w="2268"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222"/>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Среда</w:t>
            </w:r>
          </w:p>
        </w:tc>
        <w:tc>
          <w:tcPr>
            <w:tcW w:w="2977"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(перерыв 13.00 - 14.00)</w:t>
            </w:r>
          </w:p>
        </w:tc>
      </w:tr>
      <w:tr w:rsidR="00C56A20" w:rsidRPr="00C56A20" w:rsidTr="002C1253">
        <w:tc>
          <w:tcPr>
            <w:tcW w:w="2268"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222"/>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Четверг</w:t>
            </w:r>
          </w:p>
        </w:tc>
        <w:tc>
          <w:tcPr>
            <w:tcW w:w="2977"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(перерыв 13.00 - 14.00)</w:t>
            </w:r>
          </w:p>
        </w:tc>
      </w:tr>
      <w:tr w:rsidR="00C56A20" w:rsidRPr="00C56A20" w:rsidTr="002C1253">
        <w:tc>
          <w:tcPr>
            <w:tcW w:w="2268"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222"/>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Пятница</w:t>
            </w:r>
          </w:p>
        </w:tc>
        <w:tc>
          <w:tcPr>
            <w:tcW w:w="2977" w:type="dxa"/>
            <w:tcBorders>
              <w:top w:val="single" w:sz="4" w:space="0" w:color="auto"/>
              <w:left w:val="single" w:sz="4" w:space="0" w:color="auto"/>
              <w:bottom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9.30 - 17.00</w:t>
            </w:r>
          </w:p>
        </w:tc>
        <w:tc>
          <w:tcPr>
            <w:tcW w:w="4111" w:type="dxa"/>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(перерыв 13.00 - 14.00)</w:t>
            </w:r>
          </w:p>
        </w:tc>
      </w:tr>
      <w:tr w:rsidR="00C56A20" w:rsidRPr="00C56A20" w:rsidTr="002C1253">
        <w:tc>
          <w:tcPr>
            <w:tcW w:w="9356" w:type="dxa"/>
            <w:gridSpan w:val="3"/>
            <w:tcBorders>
              <w:top w:val="single" w:sz="4" w:space="0" w:color="auto"/>
              <w:left w:val="single" w:sz="4" w:space="0" w:color="auto"/>
              <w:bottom w:val="single" w:sz="4" w:space="0" w:color="auto"/>
              <w:right w:val="single" w:sz="4" w:space="0" w:color="auto"/>
            </w:tcBorders>
          </w:tcPr>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Суббота, воскресенье - выходные дни</w:t>
            </w:r>
          </w:p>
        </w:tc>
      </w:tr>
    </w:tbl>
    <w:p w:rsidR="00C56A20" w:rsidRPr="00C56A20" w:rsidRDefault="00C56A20" w:rsidP="00C56A20">
      <w:pPr>
        <w:spacing w:after="0" w:line="240"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2.2.4. Предоставление Услуги осуществляется в многофункциональном центре предоставления государственных и муниципальных услуг</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Место расположения ГБУ "МФЦ":</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- 361701, Кабардино-Балкарская Республика, Зольский район,                                     п. Залукокоаже, улица И.Ц. Котова, дом 22;</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с понедельника по пятницу с 08.30 до 20.00, суббота с 09.00 до 14.00                             - электронный адрес официального сайта ГБУ "МФЦ": </w:t>
      </w:r>
      <w:hyperlink r:id="rId10" w:history="1">
        <w:r w:rsidRPr="00C56A20">
          <w:rPr>
            <w:rFonts w:ascii="Calibri" w:eastAsia="Times New Roman" w:hAnsi="Calibri" w:cs="Times New Roman"/>
            <w:sz w:val="28"/>
            <w:szCs w:val="28"/>
            <w:u w:val="single"/>
            <w:lang w:eastAsia="ru-RU"/>
          </w:rPr>
          <w:t>mfc@uslugikbr.ru</w:t>
        </w:r>
      </w:hyperlink>
      <w:r w:rsidRPr="00C56A20">
        <w:rPr>
          <w:rFonts w:ascii="Times New Roman" w:eastAsia="Times New Roman" w:hAnsi="Times New Roman" w:cs="Times New Roman"/>
          <w:sz w:val="28"/>
          <w:szCs w:val="28"/>
          <w:lang w:eastAsia="ru-RU"/>
        </w:rPr>
        <w:t>.</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2.2.5. При предоставлении муниципальной услуги Уполномоченный орган взаимодействует с:</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органами опеки и попечительства;</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органами (организациями) по государственному техническому учету и (или) технической инвентаризации;</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министерством внутренних дел;</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органами ЗАГС;</w:t>
      </w:r>
    </w:p>
    <w:p w:rsidR="00C56A20" w:rsidRPr="00C56A20" w:rsidRDefault="00C56A20" w:rsidP="00C56A20">
      <w:pPr>
        <w:spacing w:after="0" w:line="276" w:lineRule="auto"/>
        <w:ind w:right="-142" w:firstLine="567"/>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иными органами, предусмотренными в соответствии с законом Кабардино - Балкарской Республики.</w:t>
      </w:r>
    </w:p>
    <w:p w:rsidR="00C56A20" w:rsidRDefault="00C56A20" w:rsidP="00C56A20">
      <w:pPr>
        <w:spacing w:after="0" w:line="276" w:lineRule="auto"/>
        <w:ind w:right="-142" w:firstLine="567"/>
        <w:jc w:val="both"/>
        <w:rPr>
          <w:rFonts w:ascii="Times New Roman" w:eastAsia="Times New Roman" w:hAnsi="Times New Roman" w:cs="Times New Roman"/>
          <w:sz w:val="28"/>
          <w:szCs w:val="28"/>
          <w:lang w:eastAsia="ru-RU"/>
        </w:rPr>
      </w:pPr>
      <w:r w:rsidRPr="00C56A20">
        <w:rPr>
          <w:rFonts w:ascii="Times New Roman" w:eastAsia="Times New Roman" w:hAnsi="Times New Roman" w:cs="Times New Roman"/>
          <w:sz w:val="28"/>
          <w:szCs w:val="28"/>
          <w:lang w:eastAsia="ru-RU"/>
        </w:rPr>
        <w:t xml:space="preserve">    2.2.6.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2C1253" w:rsidRPr="00C56A20" w:rsidRDefault="002C1253" w:rsidP="00C56A20">
      <w:pPr>
        <w:spacing w:after="0" w:line="276" w:lineRule="auto"/>
        <w:ind w:right="-142" w:firstLine="567"/>
        <w:jc w:val="both"/>
        <w:rPr>
          <w:rFonts w:ascii="Times New Roman" w:eastAsia="Times New Roman" w:hAnsi="Times New Roman" w:cs="Times New Roman"/>
          <w:b/>
          <w:sz w:val="28"/>
          <w:szCs w:val="28"/>
          <w:lang w:eastAsia="ru-RU"/>
        </w:rPr>
      </w:pPr>
    </w:p>
    <w:p w:rsidR="00C56A20"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iCs/>
          <w:color w:val="000000"/>
          <w:sz w:val="28"/>
          <w:szCs w:val="28"/>
          <w:lang w:eastAsia="ru-RU"/>
        </w:rPr>
      </w:pPr>
      <w:r w:rsidRPr="00C56A20">
        <w:rPr>
          <w:rFonts w:ascii="Times New Roman" w:eastAsia="Times New Roman" w:hAnsi="Times New Roman" w:cs="Times New Roman"/>
          <w:b/>
          <w:iCs/>
          <w:color w:val="000000"/>
          <w:sz w:val="28"/>
          <w:szCs w:val="28"/>
          <w:lang w:eastAsia="ru-RU"/>
        </w:rPr>
        <w:t>2.3. Результатом предоставления муниципальной услуги</w:t>
      </w:r>
    </w:p>
    <w:p w:rsidR="002C1253" w:rsidRPr="00C56A20" w:rsidRDefault="002C1253"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iCs/>
          <w:color w:val="000000"/>
          <w:sz w:val="28"/>
          <w:szCs w:val="28"/>
          <w:lang w:eastAsia="ru-RU"/>
        </w:rPr>
      </w:pPr>
    </w:p>
    <w:p w:rsidR="00C56A20" w:rsidRPr="00C56A20" w:rsidRDefault="00C56A20" w:rsidP="00C56A20">
      <w:pPr>
        <w:widowControl w:val="0"/>
        <w:spacing w:after="0" w:line="240" w:lineRule="auto"/>
        <w:ind w:firstLine="709"/>
        <w:jc w:val="both"/>
        <w:outlineLvl w:val="0"/>
        <w:rPr>
          <w:rFonts w:ascii="Times New Roman" w:eastAsia="Times New Roman" w:hAnsi="Times New Roman" w:cs="Times New Roman"/>
          <w:bCs/>
          <w:iCs/>
          <w:color w:val="000000"/>
          <w:sz w:val="28"/>
          <w:szCs w:val="28"/>
          <w:lang w:eastAsia="ru-RU"/>
        </w:rPr>
      </w:pPr>
      <w:r w:rsidRPr="00C56A20">
        <w:rPr>
          <w:rFonts w:ascii="Times New Roman" w:eastAsia="Times New Roman" w:hAnsi="Times New Roman" w:cs="Times New Roman"/>
          <w:bCs/>
          <w:iCs/>
          <w:color w:val="000000"/>
          <w:sz w:val="28"/>
          <w:szCs w:val="28"/>
          <w:lang w:eastAsia="ru-RU"/>
        </w:rPr>
        <w:t>2.3.1. Результатом предоставления муниципальной услуги является:</w:t>
      </w:r>
    </w:p>
    <w:p w:rsidR="00C56A20" w:rsidRPr="00C56A20"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проект договора о присоединении объектов дорожного сервиса к автомобильным дорогам общего пользования местного значения;</w:t>
      </w:r>
    </w:p>
    <w:p w:rsidR="00C56A20" w:rsidRPr="00C56A20"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уведомление об отказе в присоединении объектов дорожного сервиса к автомобильным дорогам общего пользования местного значения;</w:t>
      </w:r>
    </w:p>
    <w:p w:rsidR="00C56A20" w:rsidRPr="00C56A20" w:rsidRDefault="00C56A20" w:rsidP="00C56A20">
      <w:pPr>
        <w:widowControl w:val="0"/>
        <w:spacing w:after="0" w:line="240" w:lineRule="auto"/>
        <w:ind w:firstLine="709"/>
        <w:jc w:val="both"/>
        <w:outlineLvl w:val="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уведомление о согласии на реконструкцию, капитальный ремонт </w:t>
      </w:r>
      <w:r w:rsidRPr="00C56A20">
        <w:rPr>
          <w:rFonts w:ascii="Times New Roman" w:eastAsia="Times New Roman" w:hAnsi="Times New Roman" w:cs="Times New Roman"/>
          <w:color w:val="000000"/>
          <w:sz w:val="28"/>
          <w:szCs w:val="28"/>
          <w:lang w:eastAsia="ru-RU"/>
        </w:rPr>
        <w:br/>
        <w:t>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widowControl w:val="0"/>
        <w:spacing w:after="0" w:line="240" w:lineRule="auto"/>
        <w:ind w:firstLine="709"/>
        <w:jc w:val="both"/>
        <w:outlineLvl w:val="0"/>
        <w:rPr>
          <w:rFonts w:ascii="Times New Roman" w:eastAsia="Times New Roman" w:hAnsi="Times New Roman" w:cs="Times New Roman"/>
          <w:color w:val="000000"/>
          <w:spacing w:val="-3"/>
          <w:sz w:val="28"/>
          <w:szCs w:val="28"/>
          <w:lang w:eastAsia="ru-RU"/>
        </w:rPr>
      </w:pPr>
      <w:r w:rsidRPr="00C56A20">
        <w:rPr>
          <w:rFonts w:ascii="Times New Roman" w:eastAsia="Times New Roman" w:hAnsi="Times New Roman" w:cs="Times New Roman"/>
          <w:color w:val="000000"/>
          <w:sz w:val="28"/>
          <w:szCs w:val="28"/>
          <w:lang w:eastAsia="ru-RU"/>
        </w:rPr>
        <w:t xml:space="preserve">- уведомление об отказе в выдаче согласия на реконструкцию, капитальный ремонт и ремонт примыканий объектов дорожного сервиса </w:t>
      </w:r>
      <w:r w:rsidRPr="00C56A20">
        <w:rPr>
          <w:rFonts w:ascii="Times New Roman" w:eastAsia="Times New Roman" w:hAnsi="Times New Roman" w:cs="Times New Roman"/>
          <w:color w:val="000000"/>
          <w:sz w:val="28"/>
          <w:szCs w:val="28"/>
          <w:lang w:eastAsia="ru-RU"/>
        </w:rPr>
        <w:br/>
        <w:t>к автомобильным дорогам общего пользования местного значения.</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2.3.2. Способы получения результата муниципальной услуги</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 на бумажном носителе при личном обращении в администрации;</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 посредством почтового отправления на адрес, указанный в заявлении о предоставлении муниципальной услуги;</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 на электронную почту заявителя, на адрес, указанный в заявлении о предоставлении муниципальной услуги;</w:t>
      </w:r>
    </w:p>
    <w:p w:rsidR="00C56A20" w:rsidRPr="00C56A20" w:rsidRDefault="00C56A20" w:rsidP="00C56A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4) в личном кабинете заявителя на Едином портале.</w:t>
      </w:r>
    </w:p>
    <w:p w:rsidR="00C56A20" w:rsidRPr="00C56A20" w:rsidRDefault="00C56A20" w:rsidP="002C1253">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color w:val="000000"/>
          <w:sz w:val="28"/>
          <w:szCs w:val="28"/>
          <w:lang w:eastAsia="ru-RU"/>
        </w:rPr>
        <w:t>Факт получения заявителем результата предоставления услуги фиксируется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56A20" w:rsidRPr="00C56A20"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p>
    <w:p w:rsidR="00C56A20" w:rsidRDefault="00C56A20"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2.4. Срок предоставления муниципальной услуги</w:t>
      </w:r>
    </w:p>
    <w:p w:rsidR="002C1253" w:rsidRPr="00C56A20" w:rsidRDefault="002C1253" w:rsidP="00C56A20">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p>
    <w:p w:rsidR="00C56A20" w:rsidRPr="002C1253"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pacing w:val="-1"/>
          <w:sz w:val="28"/>
          <w:szCs w:val="28"/>
          <w:lang w:eastAsia="ru-RU"/>
        </w:rPr>
        <w:t>2.4.1. Проект договора о присоединении объектов дорожного сервиса</w:t>
      </w:r>
      <w:r w:rsidRPr="00C56A20">
        <w:rPr>
          <w:rFonts w:ascii="Times New Roman" w:eastAsia="Times New Roman" w:hAnsi="Times New Roman" w:cs="Times New Roman"/>
          <w:color w:val="000000"/>
          <w:sz w:val="28"/>
          <w:szCs w:val="28"/>
          <w:lang w:eastAsia="ru-RU"/>
        </w:rPr>
        <w:t xml:space="preserve">, согласии на реконструкцию, капитальный ремонт и ремонт примыканий объектов дорожного сервиса или об отказе в присоединении объектов дорожного сервиса, в выдаче согласия на реконструкцию, капитальный ремонт и ремонт примыканий объектов дорожного сервиса направляется уполномоченным органом лицу, обратившемуся с заявлением о присоединении объектов дорожного сервиса, заявлением о выдаче согласия на реконструкцию, капитальный ремонт и ремонт примыканий объектов дорожного сервиса, в течение тридцати дней со дня поступления </w:t>
      </w:r>
      <w:r w:rsidRPr="002C1253">
        <w:rPr>
          <w:rFonts w:ascii="Times New Roman" w:eastAsia="Times New Roman" w:hAnsi="Times New Roman" w:cs="Times New Roman"/>
          <w:color w:val="000000"/>
          <w:sz w:val="28"/>
          <w:szCs w:val="28"/>
          <w:lang w:eastAsia="ru-RU"/>
        </w:rPr>
        <w:t xml:space="preserve">соответствующего заявления. </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2.5. Размер платы, взимаемой с заявителя при предоставлении муниципальной услуги, и способы ее взимания.</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2.5.1. Государственная пошлина или иная плата за предоставление муниципальной услуги не взимается.</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2.7. Срок регистрации заявления о предоставлении муниципальной услуги.</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2.7.1.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2.7.2. 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2.7.3. 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2.7.4. Заявление о предоставлении муниципальной услуги,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2.7.5. Заявление о предоставлении муниципальной услуги, поступившее в нерабочее время, регистрируется в первый рабочий день.</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2.8. Требования к помещениям, в которых предоставляется муниципальная услуга.</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2.8.1. Требования, которым должны соответствовать помещения, в которых предоставляется муниципальная услуга, размещаются на официальном сайте Администрации </w:t>
      </w:r>
      <w:hyperlink r:id="rId11" w:history="1">
        <w:r w:rsidRPr="00265586">
          <w:rPr>
            <w:rFonts w:ascii="Times New Roman" w:eastAsia="Times New Roman" w:hAnsi="Times New Roman" w:cs="Times New Roman"/>
            <w:iCs/>
            <w:sz w:val="28"/>
            <w:szCs w:val="28"/>
            <w:lang w:val="en-US" w:eastAsia="ru-RU"/>
          </w:rPr>
          <w:t>www</w:t>
        </w:r>
        <w:r w:rsidRPr="00265586">
          <w:rPr>
            <w:rFonts w:ascii="Times New Roman" w:eastAsia="Times New Roman" w:hAnsi="Times New Roman" w:cs="Times New Roman"/>
            <w:iCs/>
            <w:sz w:val="28"/>
            <w:szCs w:val="28"/>
            <w:lang w:eastAsia="ru-RU"/>
          </w:rPr>
          <w:t>.</w:t>
        </w:r>
        <w:r w:rsidRPr="00265586">
          <w:rPr>
            <w:rFonts w:ascii="Times New Roman" w:eastAsia="Times New Roman" w:hAnsi="Times New Roman" w:cs="Times New Roman"/>
            <w:iCs/>
            <w:sz w:val="28"/>
            <w:szCs w:val="28"/>
            <w:lang w:val="en-US" w:eastAsia="ru-RU"/>
          </w:rPr>
          <w:t>gpzalukokoazhe</w:t>
        </w:r>
        <w:r w:rsidRPr="00265586">
          <w:rPr>
            <w:rFonts w:ascii="Times New Roman" w:eastAsia="Times New Roman" w:hAnsi="Times New Roman" w:cs="Times New Roman"/>
            <w:iCs/>
            <w:sz w:val="28"/>
            <w:szCs w:val="28"/>
            <w:lang w:eastAsia="ru-RU"/>
          </w:rPr>
          <w:t>.</w:t>
        </w:r>
        <w:r w:rsidRPr="00265586">
          <w:rPr>
            <w:rFonts w:ascii="Times New Roman" w:eastAsia="Times New Roman" w:hAnsi="Times New Roman" w:cs="Times New Roman"/>
            <w:iCs/>
            <w:sz w:val="28"/>
            <w:szCs w:val="28"/>
            <w:lang w:val="en-US" w:eastAsia="ru-RU"/>
          </w:rPr>
          <w:t>ru</w:t>
        </w:r>
      </w:hyperlink>
      <w:r w:rsidRPr="00C56A20">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 в соответствующих разделах уполномоченного органа (далее - официальный сайт) и на ЕПГУ.</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2.9. Показатели доступности и качества муниципальной услуги.</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2.9.1. Перечень показателей качества и доступности муниципальной услуги размещается на официальном сайте, а также на ЕПГУ.</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2.10. Иные требования к предоставлению муниципальной услуги.</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2.10.1. Перечень услуг, которые являются необходимыми и обязательными для предоставления муниципальной услуги.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Услуги, являющиеся обязательными и необходимыми для предоставления муниципальной услуги и плата за них, отсутствуют</w:t>
      </w:r>
      <w:r w:rsidR="002C1253">
        <w:rPr>
          <w:rFonts w:ascii="Times New Roman" w:eastAsia="Times New Roman" w:hAnsi="Times New Roman" w:cs="Times New Roman"/>
          <w:color w:val="000000"/>
          <w:sz w:val="28"/>
          <w:szCs w:val="28"/>
          <w:lang w:eastAsia="ru-RU"/>
        </w:rPr>
        <w:t>.</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2.10.3. Перечень информационных систем, используемых для предоставления муниципальной услуги: ЕПГУ.</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2.10.6. Предоставление муниципальной услуги в МФЦ возможно при наличии заключенного соглашения о взаимодействии между администрацией и МФЦ.</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МФЦ участвует в предоставлении муниципальной услуги (в соответствии с соглашением о взаимодействии между МФЦ и администрацией) в части: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информирования о порядке и ходе предоставления муниципальной услуги;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выдачи результата предоставления муниципальной услуги.</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2.11. Исчерпывающий перечень документов, необходимых для предоставления муниципальной услуги</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4 настоящего административного регламента в описании административных процедур в составе описания вариантов предоставления муниципальной услуги. </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56A20" w:rsidRDefault="00C56A20"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C1253" w:rsidRPr="00C56A20" w:rsidRDefault="002C1253" w:rsidP="00C56A20">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2.12.1.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муниципальных услуг.</w:t>
      </w:r>
    </w:p>
    <w:p w:rsidR="00C56A20" w:rsidRPr="00C56A20" w:rsidRDefault="00C56A20" w:rsidP="00C56A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Исчерпывающий перечень оснований для отказа в приеме заявления о предоставлении муниципальной услуги приведен в приложении № 5 настоящего административного регламента.</w:t>
      </w:r>
    </w:p>
    <w:p w:rsidR="00C56A20" w:rsidRPr="00C56A20" w:rsidRDefault="00C56A20" w:rsidP="00C56A20">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2.12.2. 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приложении № 5 настоящего административного регламента.</w:t>
      </w:r>
    </w:p>
    <w:p w:rsidR="00C56A20" w:rsidRPr="00C56A20" w:rsidRDefault="00C56A20" w:rsidP="00C56A20">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rsidR="00C56A20" w:rsidRPr="00C56A20" w:rsidRDefault="00C56A20" w:rsidP="00C56A20">
      <w:pPr>
        <w:widowControl w:val="0"/>
        <w:autoSpaceDE w:val="0"/>
        <w:autoSpaceDN w:val="0"/>
        <w:adjustRightInd w:val="0"/>
        <w:spacing w:after="0" w:line="240" w:lineRule="auto"/>
        <w:jc w:val="center"/>
        <w:rPr>
          <w:rFonts w:ascii="Times New Roman" w:eastAsia="Calibri" w:hAnsi="Times New Roman" w:cs="Times New Roman"/>
          <w:b/>
          <w:color w:val="000000"/>
          <w:sz w:val="28"/>
          <w:szCs w:val="28"/>
          <w:lang w:eastAsia="ru-RU"/>
        </w:rPr>
      </w:pPr>
      <w:r w:rsidRPr="00C56A20">
        <w:rPr>
          <w:rFonts w:ascii="Times New Roman" w:eastAsia="Times New Roman" w:hAnsi="Times New Roman" w:cs="Times New Roman"/>
          <w:b/>
          <w:color w:val="000000"/>
          <w:sz w:val="28"/>
          <w:szCs w:val="28"/>
          <w:lang w:eastAsia="ru-RU"/>
        </w:rPr>
        <w:t xml:space="preserve">3. </w:t>
      </w:r>
      <w:r w:rsidRPr="00C56A20">
        <w:rPr>
          <w:rFonts w:ascii="Times New Roman" w:eastAsia="Calibri" w:hAnsi="Times New Roman" w:cs="Times New Roman"/>
          <w:b/>
          <w:color w:val="000000"/>
          <w:sz w:val="28"/>
          <w:szCs w:val="28"/>
          <w:lang w:eastAsia="ru-RU"/>
        </w:rPr>
        <w:t>Состав, последовательность и сроки выполнения административных процедур</w:t>
      </w:r>
    </w:p>
    <w:p w:rsidR="00C56A20" w:rsidRPr="00C56A20" w:rsidRDefault="00C56A20" w:rsidP="00C56A20">
      <w:pPr>
        <w:widowControl w:val="0"/>
        <w:spacing w:after="0" w:line="240" w:lineRule="auto"/>
        <w:ind w:firstLine="709"/>
        <w:jc w:val="center"/>
        <w:rPr>
          <w:rFonts w:ascii="Times New Roman" w:eastAsia="Times New Roman" w:hAnsi="Times New Roman" w:cs="Times New Roman"/>
          <w:color w:val="000000"/>
          <w:sz w:val="28"/>
          <w:szCs w:val="28"/>
          <w:lang w:eastAsia="ru-RU"/>
        </w:rPr>
      </w:pP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 прием и регистрация (отказ в приеме) заявления, в том числе, поступившего в электронной форме и прилагаемых к нему документов;</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 рассмотрение заявления, принятие решения по итогам рассмотрения; направление (вручение) проекта договора о присоединении объектов дорожного сервиса либо уведомления об отказе в </w:t>
      </w:r>
      <w:r w:rsidRPr="00C56A20">
        <w:rPr>
          <w:rFonts w:ascii="Times New Roman" w:eastAsia="Times New Roman" w:hAnsi="Times New Roman" w:cs="Times New Roman"/>
          <w:color w:val="000000"/>
          <w:spacing w:val="-1"/>
          <w:sz w:val="28"/>
          <w:szCs w:val="28"/>
          <w:lang w:eastAsia="ru-RU"/>
        </w:rPr>
        <w:t>присоединении объектов дорожного сервиса</w:t>
      </w:r>
      <w:r w:rsidRPr="00C56A20">
        <w:rPr>
          <w:rFonts w:ascii="Times New Roman" w:eastAsia="Times New Roman" w:hAnsi="Times New Roman" w:cs="Times New Roman"/>
          <w:color w:val="000000"/>
          <w:sz w:val="28"/>
          <w:szCs w:val="28"/>
          <w:lang w:eastAsia="ru-RU"/>
        </w:rPr>
        <w:t>; направление (вручение) уведомления о согласии (об отказе в выдаче согласия) на реконструкцию, капитальный ремонт и ремонт примыканий объектов дорожного сервиса.</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3.1.1.</w:t>
      </w:r>
      <w:r w:rsidRPr="00C56A20">
        <w:rPr>
          <w:rFonts w:ascii="Times New Roman" w:eastAsia="Times New Roman" w:hAnsi="Times New Roman" w:cs="Times New Roman"/>
          <w:color w:val="000000"/>
          <w:sz w:val="24"/>
          <w:szCs w:val="20"/>
          <w:lang w:eastAsia="ru-RU"/>
        </w:rPr>
        <w:t xml:space="preserve"> </w:t>
      </w:r>
      <w:r w:rsidRPr="00C56A20">
        <w:rPr>
          <w:rFonts w:ascii="Times New Roman" w:eastAsia="Times New Roman" w:hAnsi="Times New Roman" w:cs="Times New Roman"/>
          <w:color w:val="000000"/>
          <w:sz w:val="28"/>
          <w:szCs w:val="28"/>
          <w:lang w:eastAsia="ru-RU"/>
        </w:rPr>
        <w:t>Законодательством Российской Федерации не предусмотрены следующие административные процедуры:</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приостановление предоставления муниципальной услуги;</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3.1.2.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таблице № 1 приложения № 1 к административному регламенту.</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Профилирование осуществляется в Администрации и посредством Единого портала.</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C56A20" w:rsidRPr="00044BCC" w:rsidRDefault="00C56A20" w:rsidP="00C56A20">
      <w:pPr>
        <w:autoSpaceDE w:val="0"/>
        <w:autoSpaceDN w:val="0"/>
        <w:adjustRightInd w:val="0"/>
        <w:spacing w:after="0" w:line="240" w:lineRule="auto"/>
        <w:ind w:firstLine="720"/>
        <w:jc w:val="both"/>
        <w:rPr>
          <w:rFonts w:ascii="Times New Roman" w:eastAsia="Times New Roman" w:hAnsi="Times New Roman" w:cs="Times New Roman"/>
          <w:strike/>
          <w:color w:val="000000"/>
          <w:sz w:val="28"/>
          <w:szCs w:val="28"/>
          <w:lang w:eastAsia="ru-RU"/>
        </w:rPr>
      </w:pPr>
      <w:r w:rsidRPr="00044BCC">
        <w:rPr>
          <w:rFonts w:ascii="Times New Roman" w:eastAsia="Times New Roman" w:hAnsi="Times New Roman" w:cs="Times New Roman"/>
          <w:color w:val="000000"/>
          <w:sz w:val="28"/>
          <w:szCs w:val="28"/>
          <w:lang w:eastAsia="ru-RU"/>
        </w:rPr>
        <w:t>3.2. Прием и регистрация (отказ в приеме) заявления, в том числе, поступившего в электронной форме и прилагаемых к нему документов</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3.2.1. Основанием для начала административной процедуры является поступление в уполномоченный орган заявления и прилагаемых к нему документ</w:t>
      </w:r>
      <w:r w:rsidR="00265586">
        <w:rPr>
          <w:rFonts w:ascii="Times New Roman" w:eastAsia="Times New Roman" w:hAnsi="Times New Roman" w:cs="Times New Roman"/>
          <w:color w:val="000000"/>
          <w:sz w:val="28"/>
          <w:szCs w:val="28"/>
          <w:lang w:eastAsia="ru-RU"/>
        </w:rPr>
        <w:t xml:space="preserve">ов, предусмотренных Приложением </w:t>
      </w:r>
      <w:r w:rsidRPr="00C56A20">
        <w:rPr>
          <w:rFonts w:ascii="Times New Roman" w:eastAsia="Times New Roman" w:hAnsi="Times New Roman" w:cs="Times New Roman"/>
          <w:color w:val="000000"/>
          <w:sz w:val="28"/>
          <w:szCs w:val="28"/>
          <w:lang w:eastAsia="ru-RU"/>
        </w:rPr>
        <w:t xml:space="preserve">№4 настоящего административного регламента на личном приеме, через МФЦ, почтовым отправлением, в электронной форме </w:t>
      </w:r>
      <w:r w:rsidRPr="00C56A20">
        <w:rPr>
          <w:rFonts w:ascii="Times New Roman" w:eastAsia="Calibri" w:hAnsi="Times New Roman" w:cs="Times New Roman"/>
          <w:color w:val="000000"/>
          <w:sz w:val="28"/>
          <w:szCs w:val="28"/>
          <w:lang w:eastAsia="ru-RU"/>
        </w:rPr>
        <w:t>с использованием Единого портала государственных и муниципальных услуг.</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случае приема заявления и прилагаемых к нему документов специалистом МФЦ, осуществляющим прием документов, передача данного заявления и прилагаемых к нему документов в </w:t>
      </w:r>
      <w:r w:rsidRPr="00C56A20">
        <w:rPr>
          <w:rFonts w:ascii="Times New Roman" w:eastAsia="Times New Roman" w:hAnsi="Times New Roman" w:cs="Times New Roman"/>
          <w:iCs/>
          <w:color w:val="000000"/>
          <w:sz w:val="28"/>
          <w:szCs w:val="28"/>
          <w:lang w:eastAsia="ru-RU"/>
        </w:rPr>
        <w:t>уполномоченный орган осуществляется не позднее 1 рабочего дня, следующего за днем его приема в МФЦ.</w:t>
      </w:r>
    </w:p>
    <w:p w:rsidR="00C56A20" w:rsidRPr="00C56A20" w:rsidRDefault="00C56A20" w:rsidP="00C56A20">
      <w:pPr>
        <w:autoSpaceDE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3.2.4.</w:t>
      </w:r>
      <w:r w:rsidRPr="00C56A20">
        <w:rPr>
          <w:rFonts w:ascii="Times New Roman" w:eastAsia="Times New Roman" w:hAnsi="Times New Roman" w:cs="Times New Roman"/>
          <w:i/>
          <w:color w:val="000000"/>
          <w:sz w:val="28"/>
          <w:szCs w:val="28"/>
          <w:lang w:eastAsia="ru-RU"/>
        </w:rPr>
        <w:t xml:space="preserve"> </w:t>
      </w:r>
      <w:r w:rsidRPr="00C56A20">
        <w:rPr>
          <w:rFonts w:ascii="Times New Roman" w:eastAsia="Times New Roman" w:hAnsi="Times New Roman" w:cs="Times New Roman"/>
          <w:color w:val="000000"/>
          <w:sz w:val="28"/>
          <w:szCs w:val="28"/>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Приложением №4 настоящего административного регламента пакета документов.</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случае если заявителем не представлены, либо представлены не в полном объеме документы, указанные в </w:t>
      </w:r>
      <w:bookmarkStart w:id="0" w:name="_Hlk64631330"/>
      <w:r w:rsidRPr="00C56A20">
        <w:rPr>
          <w:rFonts w:ascii="Times New Roman" w:eastAsia="Times New Roman" w:hAnsi="Times New Roman" w:cs="Times New Roman"/>
          <w:color w:val="000000"/>
          <w:sz w:val="28"/>
          <w:szCs w:val="28"/>
          <w:lang w:eastAsia="ru-RU"/>
        </w:rPr>
        <w:t xml:space="preserve">Приложении №4 настоящего административного регламента, </w:t>
      </w:r>
      <w:bookmarkEnd w:id="0"/>
      <w:r w:rsidRPr="00C56A20">
        <w:rPr>
          <w:rFonts w:ascii="Times New Roman" w:eastAsia="Times New Roman" w:hAnsi="Times New Roman" w:cs="Times New Roman"/>
          <w:color w:val="000000"/>
          <w:sz w:val="28"/>
          <w:szCs w:val="28"/>
          <w:lang w:eastAsia="ru-RU"/>
        </w:rPr>
        <w:t>должностное лицо уполномоченного органа, ответственное за предоставление муниципальной услуги,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3.2.5. При поступлении заявления и прилагаемых к нему документов в уполномоченный орган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если заявителем не представлены, либо представлены не в полном объеме документы, указанные в Приложении №4 настоящего административного регламента, должностное лицо уполномоченного органа, ответственное за предоставление муниципальной услуги,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3.2.6.</w:t>
      </w:r>
      <w:r w:rsidRPr="00C56A20">
        <w:rPr>
          <w:rFonts w:ascii="Times New Roman" w:eastAsia="Times New Roman" w:hAnsi="Times New Roman" w:cs="Times New Roman"/>
          <w:color w:val="FF0000"/>
          <w:sz w:val="28"/>
          <w:szCs w:val="28"/>
          <w:lang w:eastAsia="ru-RU"/>
        </w:rPr>
        <w:t xml:space="preserve"> </w:t>
      </w:r>
      <w:r w:rsidRPr="00C56A20">
        <w:rPr>
          <w:rFonts w:ascii="Times New Roman" w:eastAsia="Times New Roman" w:hAnsi="Times New Roman" w:cs="Times New Roman"/>
          <w:color w:val="000000"/>
          <w:sz w:val="28"/>
          <w:szCs w:val="28"/>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A20" w:rsidRPr="00C56A20" w:rsidRDefault="00C56A20" w:rsidP="00C56A20">
      <w:pPr>
        <w:autoSpaceDE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Уведомление о получении заявления и прилагаемых к нему документов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44BCC"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3.2.7. </w:t>
      </w:r>
      <w:r w:rsidRPr="00C56A20">
        <w:rPr>
          <w:rFonts w:ascii="Times New Roman" w:eastAsia="Calibri" w:hAnsi="Times New Roman" w:cs="Times New Roman"/>
          <w:color w:val="000000"/>
          <w:sz w:val="28"/>
          <w:szCs w:val="28"/>
          <w:lang w:eastAsia="ru-RU"/>
        </w:rPr>
        <w:t>При поступлении заявления и прилагаемых к нему документов в электронной форме должностное лицо уполномоченного органа, ответственное за предоставление муниципальной услуги, не позднее 3 рабочих дней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2" w:history="1">
        <w:r w:rsidRPr="00C56A20">
          <w:rPr>
            <w:rFonts w:ascii="Times New Roman" w:eastAsia="Times New Roman" w:hAnsi="Times New Roman" w:cs="Times New Roman"/>
            <w:color w:val="000000"/>
            <w:sz w:val="28"/>
            <w:szCs w:val="28"/>
            <w:lang w:eastAsia="ru-RU"/>
          </w:rPr>
          <w:t>статьи 11</w:t>
        </w:r>
      </w:hyperlink>
      <w:r w:rsidRPr="00C56A20">
        <w:rPr>
          <w:rFonts w:ascii="Times New Roman" w:eastAsia="Times New Roman" w:hAnsi="Times New Roman" w:cs="Times New Roman"/>
          <w:color w:val="000000"/>
          <w:sz w:val="28"/>
          <w:szCs w:val="28"/>
          <w:lang w:eastAsia="ru-RU"/>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3.2.8. Максимальный срок исполнения административной процедуры:</w:t>
      </w:r>
    </w:p>
    <w:p w:rsidR="00C56A20" w:rsidRPr="00C56A20" w:rsidRDefault="00C56A20" w:rsidP="00C56A20">
      <w:pPr>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Прием и регистрация документов осуществляется:</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при личном приеме – не более 15 минут.</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при поступлении заявления и документов по почте, посредством Единого портала государственных и муниципальных услуг, МФЦ – 1 рабочий день.</w:t>
      </w:r>
    </w:p>
    <w:p w:rsidR="00C56A20" w:rsidRPr="00C56A20" w:rsidRDefault="00C56A20" w:rsidP="00C56A20">
      <w:pPr>
        <w:spacing w:after="0" w:line="240" w:lineRule="auto"/>
        <w:ind w:firstLine="720"/>
        <w:jc w:val="both"/>
        <w:rPr>
          <w:rFonts w:ascii="Times New Roman" w:eastAsia="Calibri" w:hAnsi="Times New Roman" w:cs="Times New Roman"/>
          <w:color w:val="000000"/>
          <w:sz w:val="28"/>
          <w:szCs w:val="28"/>
          <w:lang w:eastAsia="ru-RU"/>
        </w:rPr>
      </w:pPr>
      <w:r w:rsidRPr="00C56A20">
        <w:rPr>
          <w:rFonts w:ascii="Times New Roman" w:eastAsia="Times New Roman" w:hAnsi="Times New Roman" w:cs="Times New Roman"/>
          <w:iCs/>
          <w:color w:val="000000"/>
          <w:sz w:val="28"/>
          <w:szCs w:val="28"/>
          <w:lang w:eastAsia="ru-RU"/>
        </w:rPr>
        <w:t xml:space="preserve">Направление письма об отказе в приеме документов в случае, если заявителем не представлены либо представлены не в полном объеме документы, указанные </w:t>
      </w:r>
      <w:r w:rsidRPr="00C56A20">
        <w:rPr>
          <w:rFonts w:ascii="Times New Roman" w:eastAsia="Times New Roman" w:hAnsi="Times New Roman" w:cs="Times New Roman"/>
          <w:color w:val="000000"/>
          <w:sz w:val="28"/>
          <w:szCs w:val="28"/>
          <w:lang w:eastAsia="ru-RU"/>
        </w:rPr>
        <w:t>Приложении №4 настоящего административного регламента</w:t>
      </w:r>
      <w:r w:rsidRPr="00C56A20">
        <w:rPr>
          <w:rFonts w:ascii="Times New Roman" w:eastAsia="Times New Roman" w:hAnsi="Times New Roman" w:cs="Times New Roman"/>
          <w:iCs/>
          <w:color w:val="000000"/>
          <w:sz w:val="28"/>
          <w:szCs w:val="28"/>
          <w:lang w:eastAsia="ru-RU"/>
        </w:rPr>
        <w:t xml:space="preserve">, осуществляется </w:t>
      </w:r>
      <w:r w:rsidRPr="00C56A20">
        <w:rPr>
          <w:rFonts w:ascii="Times New Roman" w:eastAsia="Calibri" w:hAnsi="Times New Roman" w:cs="Times New Roman"/>
          <w:color w:val="000000"/>
          <w:sz w:val="28"/>
          <w:szCs w:val="28"/>
          <w:lang w:eastAsia="ru-RU"/>
        </w:rPr>
        <w:t>в течение 9 рабочих дней</w:t>
      </w:r>
      <w:r w:rsidRPr="00C56A20">
        <w:rPr>
          <w:rFonts w:ascii="Times New Roman" w:eastAsia="Calibri" w:hAnsi="Times New Roman" w:cs="Times New Roman"/>
          <w:color w:val="FF0000"/>
          <w:sz w:val="28"/>
          <w:szCs w:val="28"/>
          <w:lang w:eastAsia="ru-RU"/>
        </w:rPr>
        <w:t xml:space="preserve"> </w:t>
      </w:r>
      <w:r w:rsidRPr="00C56A20">
        <w:rPr>
          <w:rFonts w:ascii="Times New Roman" w:eastAsia="Calibri" w:hAnsi="Times New Roman" w:cs="Times New Roman"/>
          <w:color w:val="000000"/>
          <w:sz w:val="28"/>
          <w:szCs w:val="28"/>
          <w:lang w:eastAsia="ru-RU"/>
        </w:rPr>
        <w:t>со дня их регистрации.</w:t>
      </w:r>
    </w:p>
    <w:p w:rsidR="00C56A20" w:rsidRPr="00C56A20" w:rsidRDefault="00C56A20" w:rsidP="00C56A20">
      <w:pPr>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iCs/>
          <w:color w:val="000000"/>
          <w:sz w:val="28"/>
          <w:szCs w:val="28"/>
          <w:lang w:eastAsia="ru-RU"/>
        </w:rPr>
        <w:t xml:space="preserve">Уведомление </w:t>
      </w:r>
      <w:r w:rsidRPr="00C56A20">
        <w:rPr>
          <w:rFonts w:ascii="Times New Roman" w:eastAsia="Times New Roman" w:hAnsi="Times New Roman" w:cs="Times New Roman"/>
          <w:color w:val="000000"/>
          <w:sz w:val="28"/>
          <w:szCs w:val="28"/>
          <w:lang w:eastAsia="ru-RU"/>
        </w:rPr>
        <w:t xml:space="preserve">об отказе в приеме к рассмотрению заявления и прилагаемых к нему документов, в случае выявления в ходе проверки квалифицированной подписи заявителя несоблюдения установленных условий признания ее действительности, </w:t>
      </w:r>
      <w:r w:rsidRPr="00C56A20">
        <w:rPr>
          <w:rFonts w:ascii="Times New Roman" w:eastAsia="Times New Roman" w:hAnsi="Times New Roman" w:cs="Times New Roman"/>
          <w:iCs/>
          <w:color w:val="000000"/>
          <w:sz w:val="28"/>
          <w:szCs w:val="28"/>
          <w:lang w:eastAsia="ru-RU"/>
        </w:rPr>
        <w:t xml:space="preserve">направляется в течение 3 дней со дня </w:t>
      </w:r>
      <w:r w:rsidRPr="00C56A20">
        <w:rPr>
          <w:rFonts w:ascii="Times New Roman" w:eastAsia="Times New Roman" w:hAnsi="Times New Roman" w:cs="Times New Roman"/>
          <w:color w:val="000000"/>
          <w:sz w:val="28"/>
          <w:szCs w:val="28"/>
          <w:lang w:eastAsia="ru-RU"/>
        </w:rPr>
        <w:t>завершения проведения такой проверки.</w:t>
      </w:r>
    </w:p>
    <w:p w:rsidR="00C56A20" w:rsidRPr="00C56A20" w:rsidRDefault="00C56A20" w:rsidP="00C56A2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3.2.9. Результатом выполнения административной процедуры является:</w:t>
      </w:r>
    </w:p>
    <w:p w:rsidR="00C56A20" w:rsidRPr="00C56A20" w:rsidRDefault="00C56A20" w:rsidP="00C56A20">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прием и регистрация заявления, выдача (направление) заявителю расписки в получении заявления и приложенных к нему документов (уведомления о получении заявления);</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u w:val="single"/>
          <w:lang w:eastAsia="ru-RU"/>
        </w:rPr>
      </w:pPr>
      <w:r w:rsidRPr="00C56A20">
        <w:rPr>
          <w:rFonts w:ascii="Times New Roman" w:eastAsia="Times New Roman" w:hAnsi="Times New Roman" w:cs="Times New Roman"/>
          <w:color w:val="000000"/>
          <w:sz w:val="28"/>
          <w:szCs w:val="28"/>
          <w:lang w:eastAsia="ru-RU"/>
        </w:rPr>
        <w:t>- выдача (направление) письма об отказе в приеме документов (</w:t>
      </w:r>
      <w:r w:rsidRPr="00C56A20">
        <w:rPr>
          <w:rFonts w:ascii="Times New Roman" w:eastAsia="Times New Roman" w:hAnsi="Times New Roman" w:cs="Times New Roman"/>
          <w:iCs/>
          <w:color w:val="000000"/>
          <w:sz w:val="28"/>
          <w:szCs w:val="28"/>
          <w:lang w:eastAsia="ru-RU"/>
        </w:rPr>
        <w:t xml:space="preserve">уведомления </w:t>
      </w:r>
      <w:r w:rsidRPr="00C56A20">
        <w:rPr>
          <w:rFonts w:ascii="Times New Roman" w:eastAsia="Times New Roman" w:hAnsi="Times New Roman" w:cs="Times New Roman"/>
          <w:color w:val="000000"/>
          <w:sz w:val="28"/>
          <w:szCs w:val="28"/>
          <w:lang w:eastAsia="ru-RU"/>
        </w:rPr>
        <w:t>об отказе в приеме к рассмотрению заявления).</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u w:val="single"/>
          <w:lang w:eastAsia="ru-RU"/>
        </w:rPr>
      </w:pP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3.3.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 </w:t>
      </w:r>
    </w:p>
    <w:p w:rsidR="00C56A20" w:rsidRPr="00C56A20" w:rsidRDefault="00C56A20" w:rsidP="00C56A20">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3.3.1.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приложенных к нему документов.</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3.3.2.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Приложении №4 настоящего административного регламента в случае, если заявитель не представил данные документы по собственной инициативе.</w:t>
      </w:r>
    </w:p>
    <w:p w:rsid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если заявителем самостоятельно представлены все документы, предусмотренные Приложением №4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65586" w:rsidRPr="00C56A20" w:rsidRDefault="00265586"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3.3.3. Максимальный срок выполнения административной процедуры – 5 рабочих дня со дня регистрации заявления.</w:t>
      </w:r>
      <w:r w:rsidRPr="00C56A20">
        <w:rPr>
          <w:rFonts w:ascii="Times New Roman" w:eastAsia="Times New Roman" w:hAnsi="Times New Roman" w:cs="Times New Roman"/>
          <w:color w:val="000000"/>
          <w:sz w:val="20"/>
          <w:szCs w:val="20"/>
          <w:lang w:eastAsia="ru-RU"/>
        </w:rPr>
        <w:t xml:space="preserve"> </w:t>
      </w:r>
    </w:p>
    <w:p w:rsidR="00C56A20" w:rsidRPr="00C56A20" w:rsidRDefault="00C56A20" w:rsidP="00265586">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u w:val="single"/>
          <w:lang w:eastAsia="ru-RU"/>
        </w:rPr>
      </w:pPr>
      <w:r w:rsidRPr="00C56A20">
        <w:rPr>
          <w:rFonts w:ascii="Times New Roman" w:eastAsia="Times New Roman" w:hAnsi="Times New Roman" w:cs="Times New Roman"/>
          <w:color w:val="000000"/>
          <w:sz w:val="28"/>
          <w:szCs w:val="28"/>
          <w:lang w:eastAsia="ru-RU"/>
        </w:rPr>
        <w:t>3.3.4.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в органы и организации, участвующие в предоставлении муниципальной услуги.</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3.4. Рассмотрение заявления, принятие решения по итогам рассмотрения; </w:t>
      </w:r>
      <w:bookmarkStart w:id="1" w:name="_Hlk64631367"/>
      <w:r w:rsidRPr="00C56A20">
        <w:rPr>
          <w:rFonts w:ascii="Times New Roman" w:eastAsia="Times New Roman" w:hAnsi="Times New Roman" w:cs="Times New Roman"/>
          <w:color w:val="000000"/>
          <w:sz w:val="28"/>
          <w:szCs w:val="28"/>
          <w:lang w:eastAsia="ru-RU"/>
        </w:rPr>
        <w:t xml:space="preserve">направление (вручение) </w:t>
      </w:r>
      <w:bookmarkEnd w:id="1"/>
      <w:r w:rsidRPr="00C56A20">
        <w:rPr>
          <w:rFonts w:ascii="Times New Roman" w:eastAsia="Times New Roman" w:hAnsi="Times New Roman" w:cs="Times New Roman"/>
          <w:color w:val="000000"/>
          <w:sz w:val="28"/>
          <w:szCs w:val="28"/>
          <w:lang w:eastAsia="ru-RU"/>
        </w:rPr>
        <w:t>проекта договора о присоединении объектов дорожного сервиса местного значения либо уведомления об отказе в присоединении объектов дорожного сервиса; направление (вручение) уведомления о согласии (об отказе в выдаче согласия) на реконструкцию, капитальный ремонт и ремонт примыканий объектов дорожного сервиса.</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и документов, в том числе полученных в порядке межведомственного взаимодействия.</w:t>
      </w:r>
    </w:p>
    <w:p w:rsid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3.4.2. Должностное лицо уполномоченного органа, ответственное за предоставление муниципальной услуги, рассматривает представленные документы </w:t>
      </w:r>
      <w:r w:rsidRPr="00C56A20">
        <w:rPr>
          <w:rFonts w:ascii="Times New Roman" w:eastAsia="Times New Roman" w:hAnsi="Times New Roman" w:cs="Times New Roman"/>
          <w:bCs/>
          <w:color w:val="000000"/>
          <w:sz w:val="28"/>
          <w:szCs w:val="28"/>
          <w:lang w:eastAsia="ru-RU"/>
        </w:rPr>
        <w:t>и выявляет наличие (отсутствие) о</w:t>
      </w:r>
      <w:r w:rsidRPr="00C56A20">
        <w:rPr>
          <w:rFonts w:ascii="Times New Roman" w:eastAsia="Times New Roman" w:hAnsi="Times New Roman" w:cs="Times New Roman"/>
          <w:color w:val="000000"/>
          <w:sz w:val="28"/>
          <w:szCs w:val="28"/>
          <w:lang w:eastAsia="ru-RU"/>
        </w:rPr>
        <w:t>снований для отказа в рассмотрении заявления о присоединении объектов дорожного сервиса</w:t>
      </w:r>
      <w:r w:rsidRPr="00C56A20">
        <w:rPr>
          <w:rFonts w:ascii="Times New Roman" w:eastAsia="Times New Roman" w:hAnsi="Times New Roman" w:cs="Times New Roman"/>
          <w:i/>
          <w:color w:val="000000"/>
          <w:sz w:val="28"/>
          <w:szCs w:val="28"/>
          <w:lang w:eastAsia="ru-RU"/>
        </w:rPr>
        <w:t>,</w:t>
      </w:r>
      <w:r w:rsidRPr="00C56A20">
        <w:rPr>
          <w:rFonts w:ascii="Times New Roman" w:eastAsia="Times New Roman" w:hAnsi="Times New Roman" w:cs="Times New Roman"/>
          <w:color w:val="000000"/>
          <w:sz w:val="28"/>
          <w:szCs w:val="28"/>
          <w:lang w:eastAsia="ru-RU"/>
        </w:rPr>
        <w:t xml:space="preserve"> отказа в выдаче согласия на реконструкцию, капитальный ремонт и ремонт примыканий объектов дорожного сервиса, предусмотренных Приложением №5 настоящего административного регламента.</w:t>
      </w:r>
    </w:p>
    <w:p w:rsidR="00044BCC" w:rsidRPr="00C56A20" w:rsidRDefault="00044BCC"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3.4.3.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 должностное лицо уполномоченного органа, ответственное за предоставление муниципальной услуги, подготавливает проект уведомления об отказе в</w:t>
      </w:r>
      <w:r w:rsidRPr="00C56A20">
        <w:rPr>
          <w:rFonts w:ascii="Times New Roman" w:eastAsia="Times New Roman" w:hAnsi="Times New Roman" w:cs="Times New Roman"/>
          <w:color w:val="000000"/>
          <w:sz w:val="28"/>
          <w:szCs w:val="28"/>
          <w:u w:val="single"/>
          <w:lang w:eastAsia="ru-RU"/>
        </w:rPr>
        <w:t xml:space="preserve"> </w:t>
      </w:r>
      <w:r w:rsidRPr="00C56A20">
        <w:rPr>
          <w:rFonts w:ascii="Times New Roman" w:eastAsia="Times New Roman" w:hAnsi="Times New Roman" w:cs="Times New Roman"/>
          <w:color w:val="000000"/>
          <w:sz w:val="28"/>
          <w:szCs w:val="28"/>
          <w:lang w:eastAsia="ru-RU"/>
        </w:rPr>
        <w:t>присоединении объектов дорожного сервиса</w:t>
      </w:r>
      <w:r w:rsidRPr="00C56A20">
        <w:rPr>
          <w:rFonts w:ascii="Times New Roman" w:eastAsia="Times New Roman" w:hAnsi="Times New Roman" w:cs="Times New Roman"/>
          <w:i/>
          <w:color w:val="000000"/>
          <w:sz w:val="28"/>
          <w:szCs w:val="28"/>
          <w:lang w:eastAsia="ru-RU"/>
        </w:rPr>
        <w:t>,</w:t>
      </w:r>
      <w:r w:rsidRPr="00C56A20">
        <w:rPr>
          <w:rFonts w:ascii="Times New Roman" w:eastAsia="Times New Roman" w:hAnsi="Times New Roman" w:cs="Times New Roman"/>
          <w:color w:val="000000"/>
          <w:sz w:val="28"/>
          <w:szCs w:val="28"/>
          <w:lang w:eastAsia="ru-RU"/>
        </w:rPr>
        <w:t xml:space="preserve"> уведомления об отказе в выдаче согласия на реконструкцию, капитальный ремонт и ремонт примыканий объектов дорожного сервиса с указанием причин в соответствии с Приложением №5 настоящего административного регламента.</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случае отсутствия оснований, предусмотренных Приложением №5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sidRPr="00C56A20">
        <w:rPr>
          <w:rFonts w:ascii="Times New Roman" w:eastAsia="Times New Roman" w:hAnsi="Times New Roman" w:cs="Times New Roman"/>
          <w:bCs/>
          <w:color w:val="000000"/>
          <w:sz w:val="28"/>
          <w:szCs w:val="28"/>
          <w:lang w:eastAsia="ru-RU"/>
        </w:rPr>
        <w:t xml:space="preserve">и </w:t>
      </w:r>
      <w:r w:rsidRPr="00C56A20">
        <w:rPr>
          <w:rFonts w:ascii="Times New Roman" w:eastAsia="Times New Roman" w:hAnsi="Times New Roman" w:cs="Times New Roman"/>
          <w:color w:val="000000"/>
          <w:sz w:val="28"/>
          <w:szCs w:val="28"/>
          <w:lang w:eastAsia="ru-RU"/>
        </w:rPr>
        <w:t>готовит проект договора о присоединении объектов дорожного сервиса</w:t>
      </w:r>
      <w:r w:rsidRPr="00C56A20">
        <w:rPr>
          <w:rFonts w:ascii="Times New Roman" w:eastAsia="Times New Roman" w:hAnsi="Times New Roman" w:cs="Times New Roman"/>
          <w:i/>
          <w:color w:val="000000"/>
          <w:sz w:val="28"/>
          <w:szCs w:val="28"/>
          <w:lang w:eastAsia="ru-RU"/>
        </w:rPr>
        <w:t>,</w:t>
      </w:r>
      <w:r w:rsidRPr="00C56A20">
        <w:rPr>
          <w:rFonts w:ascii="Times New Roman" w:eastAsia="Times New Roman" w:hAnsi="Times New Roman" w:cs="Times New Roman"/>
          <w:color w:val="000000"/>
          <w:sz w:val="28"/>
          <w:szCs w:val="28"/>
          <w:lang w:eastAsia="ru-RU"/>
        </w:rPr>
        <w:t xml:space="preserve"> проект уведомления о согласии на реконструкцию, капитальный ремонт и ремонт примыканий объектов дорожного сервиса.</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отказа в предоставлении муниципальной услуги администрация,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56A20" w:rsidRPr="00C56A20" w:rsidRDefault="00C56A20" w:rsidP="00C56A20">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3.4.4. Проект договора о присоединении объектов дорожного сервиса (проект уведомления об отказе в присоединении объектов дорожного сервиса), уведомления о согласии на реконструкцию, капитальный ремонт и ремонт примыканий объектов дорожного сервиса (уведомления об отказе в выдаче согласия на реконструкцию, капитальный ремонт и ремонт примыканий объектов дорожного сервиса)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56A20" w:rsidRPr="00C56A20" w:rsidRDefault="00C56A20" w:rsidP="00C56A20">
      <w:pPr>
        <w:tabs>
          <w:tab w:val="left" w:pos="567"/>
        </w:tabs>
        <w:spacing w:after="0" w:line="240" w:lineRule="auto"/>
        <w:ind w:firstLine="720"/>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3.4.5. Руководитель уполномоченного органа или уполномоченное им должностное лицо, рассмотрев документы, указанные в пункте 3.4.4 настоящего административного регламента, подписывает их в случае отсутствия замечаний.</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3.4.6. Подписанные документы, указанные в пункте 3.4.4 настоящего административного регламента, регистрируются должностным лицом уполномоченного органа, ответственным за предоставление муниципальной услуги, в установленном порядке.</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3.4.7. В день подписания проекта договора о присоединении объектов дорожного сервиса (уведомления об отказе в присоединении объектов дорожного сервиса), уведомления о согласии на реконструкцию, капитальный ремонт и ремонт примыканий объектов дорожного сервиса (уведомления об отказе в выдаче согласия на реконструкцию, капитальный ремонт и ремонт примыканий объектов дорожного сервиса) должностное лицо уполномоченного органа, ответственное за предоставление муниципальной услуги</w:t>
      </w:r>
      <w:r w:rsidRPr="00C56A20">
        <w:rPr>
          <w:rFonts w:ascii="Times New Roman" w:eastAsia="Times New Roman" w:hAnsi="Times New Roman" w:cs="Times New Roman"/>
          <w:color w:val="000000"/>
          <w:lang w:eastAsia="ru-RU"/>
        </w:rPr>
        <w:t xml:space="preserve">, </w:t>
      </w:r>
      <w:r w:rsidRPr="00C56A20">
        <w:rPr>
          <w:rFonts w:ascii="Times New Roman" w:eastAsia="Times New Roman" w:hAnsi="Times New Roman" w:cs="Times New Roman"/>
          <w:color w:val="000000"/>
          <w:sz w:val="28"/>
          <w:szCs w:val="28"/>
          <w:lang w:eastAsia="ru-RU"/>
        </w:rPr>
        <w:t>осуществляет их направление заявителю письмом либо в форме электронного документа с использованием Единого портала государственных и муниципальных услуг.</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Проект договора</w:t>
      </w:r>
      <w:r w:rsidRPr="00C56A20">
        <w:rPr>
          <w:rFonts w:ascii="Times New Roman" w:eastAsia="Times New Roman" w:hAnsi="Times New Roman" w:cs="Times New Roman"/>
          <w:color w:val="FF0000"/>
          <w:sz w:val="28"/>
          <w:szCs w:val="28"/>
          <w:lang w:eastAsia="ru-RU"/>
        </w:rPr>
        <w:t xml:space="preserve"> </w:t>
      </w:r>
      <w:r w:rsidRPr="00C56A20">
        <w:rPr>
          <w:rFonts w:ascii="Times New Roman" w:eastAsia="Times New Roman" w:hAnsi="Times New Roman" w:cs="Times New Roman"/>
          <w:color w:val="000000"/>
          <w:sz w:val="28"/>
          <w:szCs w:val="28"/>
          <w:lang w:eastAsia="ru-RU"/>
        </w:rPr>
        <w:t>о присоединении объектов дорожного сервиса (уведомление об отказе в присоединении объектов дорожного сервиса), уведомление о согласии на реконструкцию, капитальный ремонт и ремонт примыканий объектов дорожного сервиса (уведомление об отказе в выдаче согласия на реконструкцию, капитальный ремонт и ремонт примыканий объектов дорожного сервиса) может быть выдано заявителю под роспись при наличии соответствующего указания в заявлении.</w:t>
      </w:r>
    </w:p>
    <w:p w:rsidR="00C56A20" w:rsidRPr="00C56A20" w:rsidRDefault="00C56A20" w:rsidP="00C56A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В случае поступления заявления через МФЦ должностное лицо</w:t>
      </w:r>
      <w:r w:rsidRPr="00C56A20">
        <w:rPr>
          <w:rFonts w:ascii="Times New Roman" w:eastAsia="Times New Roman" w:hAnsi="Times New Roman" w:cs="Times New Roman"/>
          <w:color w:val="000000"/>
          <w:lang w:eastAsia="ru-RU"/>
        </w:rPr>
        <w:t xml:space="preserve"> </w:t>
      </w:r>
      <w:r w:rsidRPr="00C56A20">
        <w:rPr>
          <w:rFonts w:ascii="Times New Roman" w:eastAsia="Times New Roman" w:hAnsi="Times New Roman" w:cs="Times New Roman"/>
          <w:color w:val="000000"/>
          <w:sz w:val="28"/>
          <w:szCs w:val="28"/>
          <w:lang w:eastAsia="ru-RU"/>
        </w:rPr>
        <w:t xml:space="preserve">уполномоченного органа, ответственное за предоставление муниципальной услуги, осуществляет передачу указанных выше документов в МФЦ в день подписания указанного документа, </w:t>
      </w:r>
      <w:r w:rsidRPr="00C56A20">
        <w:rPr>
          <w:rFonts w:ascii="Times New Roman" w:eastAsia="Calibri" w:hAnsi="Times New Roman" w:cs="Times New Roman"/>
          <w:color w:val="000000"/>
          <w:sz w:val="28"/>
          <w:szCs w:val="28"/>
          <w:lang w:eastAsia="ru-RU"/>
        </w:rPr>
        <w:t>если иной способ получения не указан заявителем</w:t>
      </w: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3.4.8. Максимальный срок выполнения административной процедуры - 15 дней</w:t>
      </w:r>
      <w:r w:rsidRPr="00C56A20">
        <w:rPr>
          <w:rFonts w:ascii="Times New Roman" w:eastAsia="Times New Roman" w:hAnsi="Times New Roman" w:cs="Times New Roman"/>
          <w:b/>
          <w:color w:val="FF0000"/>
          <w:sz w:val="28"/>
          <w:szCs w:val="28"/>
          <w:vertAlign w:val="superscript"/>
          <w:lang w:eastAsia="ru-RU"/>
        </w:rPr>
        <w:t xml:space="preserve"> </w:t>
      </w:r>
      <w:r w:rsidRPr="00C56A20">
        <w:rPr>
          <w:rFonts w:ascii="Times New Roman" w:eastAsia="Times New Roman" w:hAnsi="Times New Roman" w:cs="Times New Roman"/>
          <w:color w:val="000000"/>
          <w:sz w:val="28"/>
          <w:szCs w:val="28"/>
          <w:lang w:eastAsia="ru-RU"/>
        </w:rPr>
        <w:t>со дня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56A20" w:rsidRPr="00C56A20"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3.4.9. Результатом выполнения административной процедуры является:</w:t>
      </w:r>
    </w:p>
    <w:p w:rsidR="00C56A20" w:rsidRPr="00C56A20"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2" w:name="_Hlk64624411"/>
      <w:bookmarkStart w:id="3" w:name="_Hlk64631440"/>
      <w:r w:rsidRPr="00C56A20">
        <w:rPr>
          <w:rFonts w:ascii="Times New Roman" w:eastAsia="Times New Roman" w:hAnsi="Times New Roman" w:cs="Times New Roman"/>
          <w:color w:val="000000"/>
          <w:sz w:val="28"/>
          <w:szCs w:val="28"/>
          <w:lang w:eastAsia="ru-RU"/>
        </w:rPr>
        <w:t>направление (вручение)</w:t>
      </w:r>
      <w:bookmarkEnd w:id="2"/>
      <w:r w:rsidRPr="00C56A20">
        <w:rPr>
          <w:rFonts w:ascii="Times New Roman" w:eastAsia="Times New Roman" w:hAnsi="Times New Roman" w:cs="Times New Roman"/>
          <w:color w:val="000000"/>
          <w:sz w:val="28"/>
          <w:szCs w:val="28"/>
          <w:lang w:eastAsia="ru-RU"/>
        </w:rPr>
        <w:t xml:space="preserve"> заявителю проекта договора о присоединении объектов дорожного сервиса или уведомления о согласии на реконструкцию, капитальный ремонт и ремонт примыканий объектов дорожного сервиса;</w:t>
      </w:r>
    </w:p>
    <w:p w:rsidR="00C56A20" w:rsidRPr="00C56A20" w:rsidRDefault="00C56A20" w:rsidP="00C56A20">
      <w:pPr>
        <w:widowControl w:val="0"/>
        <w:tabs>
          <w:tab w:val="left" w:pos="144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направление (вручение) уведомления об отказе в присоединении объектов дорожного сервиса или уведомления об отказе в выдаче согласия на реконструкцию, капитальный ремонт и ремонт примыканий объектов дорожного сервиса.</w:t>
      </w:r>
    </w:p>
    <w:bookmarkEnd w:id="3"/>
    <w:p w:rsidR="00C56A20" w:rsidRPr="00C56A20" w:rsidRDefault="00C56A20" w:rsidP="00C56A2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265586" w:rsidRPr="00C56A20" w:rsidRDefault="00265586"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Приложение № 1</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044BCC" w:rsidRPr="00C56A20" w:rsidRDefault="00044BCC"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044BCC" w:rsidRDefault="00C56A20" w:rsidP="00C56A20">
      <w:pPr>
        <w:spacing w:after="0" w:line="240" w:lineRule="auto"/>
        <w:ind w:firstLine="567"/>
        <w:jc w:val="center"/>
        <w:rPr>
          <w:rFonts w:ascii="Times New Roman" w:eastAsia="Times New Roman" w:hAnsi="Times New Roman" w:cs="Times New Roman"/>
          <w:b/>
          <w:color w:val="000000"/>
          <w:sz w:val="28"/>
          <w:szCs w:val="28"/>
          <w:lang w:eastAsia="ru-RU"/>
        </w:rPr>
      </w:pPr>
      <w:r w:rsidRPr="00044BCC">
        <w:rPr>
          <w:rFonts w:ascii="Times New Roman" w:eastAsia="Times New Roman" w:hAnsi="Times New Roman" w:cs="Times New Roman"/>
          <w:b/>
          <w:color w:val="000000"/>
          <w:sz w:val="28"/>
          <w:szCs w:val="28"/>
          <w:lang w:eastAsia="ru-RU"/>
        </w:rPr>
        <w:t>Таблица № 1. Перечень общих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425" w:type="dxa"/>
        <w:tblInd w:w="-935" w:type="dxa"/>
        <w:tblCellMar>
          <w:left w:w="0" w:type="dxa"/>
          <w:right w:w="0" w:type="dxa"/>
        </w:tblCellMar>
        <w:tblLook w:val="04A0"/>
      </w:tblPr>
      <w:tblGrid>
        <w:gridCol w:w="2694"/>
        <w:gridCol w:w="7731"/>
      </w:tblGrid>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Наименование признака заявителя</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Значение признака заявителя</w:t>
            </w:r>
          </w:p>
        </w:tc>
      </w:tr>
      <w:tr w:rsidR="00C56A20" w:rsidRPr="00C56A20" w:rsidTr="00C56A20">
        <w:tc>
          <w:tcPr>
            <w:tcW w:w="10425" w:type="dxa"/>
            <w:gridSpan w:val="2"/>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Муниципальная услуга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tc>
      </w:tr>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Цель обращения?</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Исправление допущенных опечаток и (или) ошибок в направленных (выданных) в результате предоставления муниципальной услуги документах</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Получение дубликата документа, ранее выданного по результатам предоставления муниципальной услуги</w:t>
            </w:r>
          </w:p>
        </w:tc>
      </w:tr>
      <w:tr w:rsidR="00C56A20" w:rsidRPr="00C56A20" w:rsidTr="00C56A20">
        <w:tc>
          <w:tcPr>
            <w:tcW w:w="2694" w:type="dxa"/>
            <w:tcBorders>
              <w:top w:val="single" w:sz="6" w:space="0" w:color="000000"/>
              <w:left w:val="single" w:sz="6" w:space="0" w:color="000000"/>
              <w:bottom w:val="single" w:sz="6" w:space="0" w:color="000000"/>
            </w:tcBorders>
            <w:tcMar>
              <w:top w:w="101" w:type="dxa"/>
              <w:left w:w="58" w:type="dxa"/>
              <w:bottom w:w="101" w:type="dxa"/>
              <w:right w:w="0"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Кто обращается за услугой?</w:t>
            </w:r>
          </w:p>
        </w:tc>
        <w:tc>
          <w:tcPr>
            <w:tcW w:w="7731" w:type="dxa"/>
            <w:tcBorders>
              <w:top w:val="single" w:sz="6" w:space="0" w:color="000000"/>
              <w:left w:val="single" w:sz="6" w:space="0" w:color="000000"/>
              <w:bottom w:val="single" w:sz="6" w:space="0" w:color="000000"/>
              <w:right w:val="single" w:sz="6" w:space="0" w:color="000000"/>
            </w:tcBorders>
            <w:tcMar>
              <w:top w:w="101" w:type="dxa"/>
              <w:left w:w="58" w:type="dxa"/>
              <w:bottom w:w="101" w:type="dxa"/>
              <w:right w:w="58" w:type="dxa"/>
            </w:tcMar>
            <w:hideMark/>
          </w:tcPr>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1. физические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Родитель, опекун, попечитель, приёмный родитель несовершеннолетнего</w:t>
            </w:r>
          </w:p>
          <w:p w:rsidR="00C56A20" w:rsidRPr="00C56A20" w:rsidRDefault="00C56A20" w:rsidP="00C56A20">
            <w:pPr>
              <w:spacing w:after="0" w:line="240" w:lineRule="auto"/>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4. Иные представители</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right="-16" w:firstLine="720"/>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Таблица 2. Комбинации значений признаков, каждая из которых соответствует одному варианту предоставления муниципальной услуги</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w:t>
      </w:r>
    </w:p>
    <w:tbl>
      <w:tblPr>
        <w:tblW w:w="10475" w:type="dxa"/>
        <w:tblInd w:w="-985" w:type="dxa"/>
        <w:shd w:val="clear" w:color="auto" w:fill="FFFFFF"/>
        <w:tblCellMar>
          <w:left w:w="0" w:type="dxa"/>
          <w:right w:w="0" w:type="dxa"/>
        </w:tblCellMar>
        <w:tblLook w:val="04A0"/>
      </w:tblPr>
      <w:tblGrid>
        <w:gridCol w:w="1277"/>
        <w:gridCol w:w="9198"/>
      </w:tblGrid>
      <w:tr w:rsidR="00C56A20" w:rsidRPr="00C56A20" w:rsidTr="00C56A20">
        <w:tc>
          <w:tcPr>
            <w:tcW w:w="1277" w:type="dxa"/>
            <w:tcBorders>
              <w:top w:val="single" w:sz="6" w:space="0" w:color="000000"/>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варианта</w:t>
            </w:r>
          </w:p>
        </w:tc>
        <w:tc>
          <w:tcPr>
            <w:tcW w:w="9198" w:type="dxa"/>
            <w:tcBorders>
              <w:top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Комбинация значений признаков</w:t>
            </w:r>
          </w:p>
        </w:tc>
      </w:tr>
      <w:tr w:rsidR="00C56A20" w:rsidRPr="00C56A20" w:rsidTr="00C56A20">
        <w:tc>
          <w:tcPr>
            <w:tcW w:w="10475" w:type="dxa"/>
            <w:gridSpan w:val="2"/>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Результат предоставления муниципальной услуги, за которой обращается заявитель</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1</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Физическое лицо</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283"/>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Юридическое лицо, лицо имеет право действовать от имени юридического лица без доверенности</w:t>
            </w:r>
          </w:p>
        </w:tc>
      </w:tr>
      <w:tr w:rsidR="00C56A20" w:rsidRPr="00C56A20" w:rsidTr="00C56A20">
        <w:tc>
          <w:tcPr>
            <w:tcW w:w="1277" w:type="dxa"/>
            <w:tcBorders>
              <w:left w:val="single" w:sz="6" w:space="0" w:color="000000"/>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720"/>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3</w:t>
            </w:r>
          </w:p>
        </w:tc>
        <w:tc>
          <w:tcPr>
            <w:tcW w:w="9198" w:type="dxa"/>
            <w:tcBorders>
              <w:bottom w:val="single" w:sz="6" w:space="0" w:color="000000"/>
              <w:right w:val="single" w:sz="6" w:space="0" w:color="000000"/>
            </w:tcBorders>
            <w:shd w:val="clear" w:color="auto" w:fill="FFFFFF"/>
            <w:hideMark/>
          </w:tcPr>
          <w:p w:rsidR="00C56A20" w:rsidRPr="00C56A20" w:rsidRDefault="00C56A20" w:rsidP="00C56A20">
            <w:pPr>
              <w:spacing w:after="0" w:line="240" w:lineRule="auto"/>
              <w:ind w:right="-16" w:firstLine="283"/>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Юридическое лицо, лицо имеет право действовать от имени юридического лица по доверенности</w:t>
            </w:r>
          </w:p>
        </w:tc>
      </w:tr>
    </w:tbl>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8"/>
          <w:szCs w:val="28"/>
          <w:lang w:eastAsia="ru-RU"/>
        </w:rPr>
      </w:pPr>
    </w:p>
    <w:p w:rsidR="007E5C52" w:rsidRDefault="007E5C52"/>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Приложение № 2</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Перечень условных обозначений и сокращений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1. Административный регламент - предоставления муниципальной услуги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2. Муниципальная услуга - «Рассмотрение заявления о присоединении объектов дорожного сервиса к автомобильным дорогам общего пользования местного значения, о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3. Заявители -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4. Представители - иные лица в соответствии с законодательством Российской Федерации, представляющие интересы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5. МФЦ - государственное автономное учреждение Кабардино-Балкарской Республики «Многофункциональный центр предоставления государственных и муниципальных услуг»;</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6. ЕПГУ - федеральная государственная информационная система «Единый портал государственных и муниципальных услуг (функций)»;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7. Официальный сайт - официальный сайт местной администрации городского поселения Залукокоаже Зольского муниципального района  Кабардино - Балкарской Республики </w:t>
      </w:r>
      <w:hyperlink r:id="rId13" w:history="1">
        <w:r w:rsidRPr="00265586">
          <w:rPr>
            <w:rFonts w:ascii="Times New Roman" w:eastAsia="Times New Roman" w:hAnsi="Times New Roman" w:cs="Times New Roman"/>
            <w:iCs/>
            <w:sz w:val="28"/>
            <w:szCs w:val="28"/>
            <w:lang w:val="en-US" w:eastAsia="ru-RU"/>
          </w:rPr>
          <w:t>www</w:t>
        </w:r>
        <w:r w:rsidRPr="00265586">
          <w:rPr>
            <w:rFonts w:ascii="Times New Roman" w:eastAsia="Times New Roman" w:hAnsi="Times New Roman" w:cs="Times New Roman"/>
            <w:iCs/>
            <w:sz w:val="28"/>
            <w:szCs w:val="28"/>
            <w:lang w:eastAsia="ru-RU"/>
          </w:rPr>
          <w:t>.</w:t>
        </w:r>
        <w:r w:rsidRPr="00265586">
          <w:rPr>
            <w:rFonts w:ascii="Times New Roman" w:eastAsia="Times New Roman" w:hAnsi="Times New Roman" w:cs="Times New Roman"/>
            <w:iCs/>
            <w:sz w:val="28"/>
            <w:szCs w:val="28"/>
            <w:lang w:val="en-US" w:eastAsia="ru-RU"/>
          </w:rPr>
          <w:t>gpzalukokoazhe</w:t>
        </w:r>
        <w:r w:rsidRPr="00265586">
          <w:rPr>
            <w:rFonts w:ascii="Times New Roman" w:eastAsia="Times New Roman" w:hAnsi="Times New Roman" w:cs="Times New Roman"/>
            <w:iCs/>
            <w:sz w:val="28"/>
            <w:szCs w:val="28"/>
            <w:lang w:eastAsia="ru-RU"/>
          </w:rPr>
          <w:t>.</w:t>
        </w:r>
        <w:r w:rsidRPr="00265586">
          <w:rPr>
            <w:rFonts w:ascii="Times New Roman" w:eastAsia="Times New Roman" w:hAnsi="Times New Roman" w:cs="Times New Roman"/>
            <w:iCs/>
            <w:sz w:val="28"/>
            <w:szCs w:val="28"/>
            <w:lang w:val="en-US" w:eastAsia="ru-RU"/>
          </w:rPr>
          <w:t>ru</w:t>
        </w:r>
      </w:hyperlink>
      <w:r w:rsidRPr="00265586">
        <w:rPr>
          <w:rFonts w:ascii="Times New Roman" w:eastAsia="Times New Roman" w:hAnsi="Times New Roman" w:cs="Times New Roman"/>
          <w:sz w:val="28"/>
          <w:szCs w:val="28"/>
          <w:lang w:eastAsia="ru-RU"/>
        </w:rPr>
        <w:t>;</w:t>
      </w:r>
      <w:r w:rsidRPr="00C56A20">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8. Уполномоченный орган – местная администрация городского поселения Залукокоаже Зольского муниципального района  Кабардино - Балкарской Республики  .</w:t>
      </w:r>
    </w:p>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044BCC" w:rsidRDefault="00044BCC"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044BCC" w:rsidRDefault="00044BCC"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265586" w:rsidRDefault="00265586"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Приложение № 3</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административному регламенту</w:t>
      </w:r>
    </w:p>
    <w:p w:rsidR="002732FE" w:rsidRPr="00C56A20" w:rsidRDefault="002732FE"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C56A20" w:rsidRDefault="00C56A20" w:rsidP="002732FE">
      <w:pPr>
        <w:spacing w:after="0" w:line="240" w:lineRule="auto"/>
        <w:jc w:val="both"/>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Идентификаторы категорий (признаков) заявителей в табличной форме</w:t>
      </w:r>
    </w:p>
    <w:p w:rsidR="002732FE" w:rsidRPr="00C56A20" w:rsidRDefault="002732FE" w:rsidP="002732FE">
      <w:pPr>
        <w:spacing w:after="0" w:line="240" w:lineRule="auto"/>
        <w:jc w:val="both"/>
        <w:rPr>
          <w:rFonts w:ascii="Times New Roman" w:eastAsia="Times New Roman" w:hAnsi="Times New Roman" w:cs="Times New Roman"/>
          <w:color w:val="000000"/>
          <w:sz w:val="28"/>
          <w:szCs w:val="28"/>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2732FE" w:rsidRDefault="002732FE" w:rsidP="002732FE">
      <w:pPr>
        <w:spacing w:after="0" w:line="240" w:lineRule="auto"/>
        <w:jc w:val="both"/>
        <w:rPr>
          <w:rFonts w:ascii="Times New Roman" w:eastAsia="Times New Roman" w:hAnsi="Times New Roman" w:cs="Times New Roman"/>
          <w:b/>
          <w:bCs/>
          <w:color w:val="000000"/>
          <w:sz w:val="28"/>
          <w:szCs w:val="28"/>
          <w:lang w:eastAsia="ru-RU"/>
        </w:rPr>
      </w:pPr>
    </w:p>
    <w:p w:rsidR="00C56A20" w:rsidRPr="00C56A20" w:rsidRDefault="002732FE" w:rsidP="002732F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Таблица</w:t>
      </w:r>
      <w:r w:rsidR="00C56A20" w:rsidRPr="00C56A20">
        <w:rPr>
          <w:rFonts w:ascii="Times New Roman" w:eastAsia="Times New Roman" w:hAnsi="Times New Roman" w:cs="Times New Roman"/>
          <w:b/>
          <w:bCs/>
          <w:color w:val="000000"/>
          <w:sz w:val="28"/>
          <w:szCs w:val="28"/>
          <w:lang w:eastAsia="ru-RU"/>
        </w:rPr>
        <w:t>1. Перечень результатов предоставления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p>
    <w:tbl>
      <w:tblPr>
        <w:tblW w:w="10421" w:type="dxa"/>
        <w:jc w:val="center"/>
        <w:tblCellMar>
          <w:left w:w="0" w:type="dxa"/>
          <w:right w:w="0" w:type="dxa"/>
        </w:tblCellMar>
        <w:tblLook w:val="04A0"/>
      </w:tblPr>
      <w:tblGrid>
        <w:gridCol w:w="667"/>
        <w:gridCol w:w="2597"/>
        <w:gridCol w:w="7157"/>
      </w:tblGrid>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 п/п</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Признак заявителя</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Значения признака заявителя</w:t>
            </w:r>
          </w:p>
        </w:tc>
      </w:tr>
      <w:tr w:rsidR="00C56A20" w:rsidRPr="00C56A20" w:rsidTr="002C1253">
        <w:trPr>
          <w:jc w:val="center"/>
        </w:trPr>
        <w:tc>
          <w:tcPr>
            <w:tcW w:w="1042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Результат муниципальной услуги, за которым обращается заявитель по предоставлению муниципальной услуги </w:t>
            </w:r>
          </w:p>
        </w:tc>
      </w:tr>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Категория заявителя</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tc>
      </w:tr>
      <w:tr w:rsidR="00C56A20" w:rsidRPr="00C56A20" w:rsidTr="002C1253">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w:t>
            </w:r>
          </w:p>
        </w:tc>
        <w:tc>
          <w:tcPr>
            <w:tcW w:w="2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Лицо, обратившееся за предоставлением муниципальной услуги</w:t>
            </w:r>
          </w:p>
        </w:tc>
        <w:tc>
          <w:tcPr>
            <w:tcW w:w="71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физическое лицо (заявитель);</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законные представители (родители, усыновители, опекуны) несовершеннолетних в возрасте до 14 лет;</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опекуны недееспособных граждан;</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представители, действующие в силу полномочий, основанных на доверенности или договоре;</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лица, действующие в соответствии с законом, иными правовыми актами и учредительными документами без доверенности;</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представители в силу полномочий, основанных на доверенности или договоре;</w:t>
            </w:r>
          </w:p>
          <w:p w:rsidR="00C56A20" w:rsidRPr="00C56A20" w:rsidRDefault="00C56A20" w:rsidP="00C56A20">
            <w:pPr>
              <w:spacing w:after="0" w:line="240" w:lineRule="auto"/>
              <w:ind w:firstLine="567"/>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участники юридического лица в предусмотренных законом случаях.</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C56A20" w:rsidRPr="00044BCC"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044BCC">
        <w:rPr>
          <w:rFonts w:ascii="Times New Roman" w:eastAsia="Times New Roman" w:hAnsi="Times New Roman" w:cs="Times New Roman"/>
          <w:b/>
          <w:bCs/>
          <w:color w:val="000000"/>
          <w:sz w:val="28"/>
          <w:szCs w:val="28"/>
          <w:lang w:eastAsia="ru-RU"/>
        </w:rPr>
        <w:t>Таблица 2. Перечень отдельных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143" w:type="dxa"/>
        <w:jc w:val="center"/>
        <w:tblCellMar>
          <w:left w:w="0" w:type="dxa"/>
          <w:right w:w="0" w:type="dxa"/>
        </w:tblCellMar>
        <w:tblLook w:val="04A0"/>
      </w:tblPr>
      <w:tblGrid>
        <w:gridCol w:w="1510"/>
        <w:gridCol w:w="8633"/>
      </w:tblGrid>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 п/п</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Признаки заявителей</w:t>
            </w:r>
          </w:p>
        </w:tc>
      </w:tr>
      <w:tr w:rsidR="00C56A20" w:rsidRPr="00C56A20" w:rsidTr="002C1253">
        <w:trPr>
          <w:jc w:val="center"/>
        </w:trPr>
        <w:tc>
          <w:tcPr>
            <w:tcW w:w="1014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Результат предоставления услуги по предоставлению муниципальной услуги </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лично</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через законного представителя</w:t>
            </w:r>
          </w:p>
        </w:tc>
      </w:tr>
      <w:tr w:rsidR="00C56A20" w:rsidRPr="00C56A20" w:rsidTr="002C1253">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w:t>
            </w:r>
          </w:p>
        </w:tc>
        <w:tc>
          <w:tcPr>
            <w:tcW w:w="8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Заявитель, обратившийся через уполномоченного представителя</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2732FE" w:rsidRDefault="002732FE" w:rsidP="00C56A20">
      <w:pPr>
        <w:spacing w:after="0" w:line="240" w:lineRule="auto"/>
        <w:ind w:firstLine="567"/>
        <w:jc w:val="both"/>
        <w:rPr>
          <w:rFonts w:ascii="Times New Roman" w:eastAsia="Times New Roman" w:hAnsi="Times New Roman" w:cs="Times New Roman"/>
          <w:b/>
          <w:bCs/>
          <w:color w:val="000000"/>
          <w:sz w:val="28"/>
          <w:szCs w:val="28"/>
          <w:lang w:eastAsia="ru-RU"/>
        </w:rPr>
      </w:pPr>
    </w:p>
    <w:p w:rsidR="00C56A20" w:rsidRPr="00044BCC"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044BCC">
        <w:rPr>
          <w:rFonts w:ascii="Times New Roman" w:eastAsia="Times New Roman" w:hAnsi="Times New Roman" w:cs="Times New Roman"/>
          <w:b/>
          <w:bCs/>
          <w:color w:val="000000"/>
          <w:sz w:val="28"/>
          <w:szCs w:val="28"/>
          <w:lang w:eastAsia="ru-RU"/>
        </w:rPr>
        <w:t>Таблица 3. Перечень общих признаков заявителей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002" w:type="dxa"/>
        <w:jc w:val="center"/>
        <w:tblCellMar>
          <w:left w:w="0" w:type="dxa"/>
          <w:right w:w="0" w:type="dxa"/>
        </w:tblCellMar>
        <w:tblLook w:val="04A0"/>
      </w:tblPr>
      <w:tblGrid>
        <w:gridCol w:w="719"/>
        <w:gridCol w:w="4237"/>
        <w:gridCol w:w="5046"/>
      </w:tblGrid>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4" w:name="_00238"/>
            <w:bookmarkStart w:id="5" w:name="_00239"/>
            <w:bookmarkEnd w:id="4"/>
            <w:r w:rsidRPr="00C56A20">
              <w:rPr>
                <w:rFonts w:ascii="Times New Roman" w:eastAsia="Times New Roman" w:hAnsi="Times New Roman" w:cs="Times New Roman"/>
                <w:b/>
                <w:bCs/>
                <w:color w:val="000000"/>
                <w:sz w:val="24"/>
                <w:szCs w:val="20"/>
                <w:lang w:eastAsia="ru-RU"/>
              </w:rPr>
              <w:t>N п/п</w:t>
            </w:r>
            <w:bookmarkEnd w:id="5"/>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6" w:name="_00240"/>
            <w:r w:rsidRPr="00C56A20">
              <w:rPr>
                <w:rFonts w:ascii="Times New Roman" w:eastAsia="Times New Roman" w:hAnsi="Times New Roman" w:cs="Times New Roman"/>
                <w:b/>
                <w:bCs/>
                <w:color w:val="000000"/>
                <w:sz w:val="24"/>
                <w:szCs w:val="20"/>
                <w:lang w:eastAsia="ru-RU"/>
              </w:rPr>
              <w:t>Признак заявителя</w:t>
            </w:r>
            <w:bookmarkEnd w:id="6"/>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bookmarkStart w:id="7" w:name="_00241"/>
            <w:r w:rsidRPr="00C56A20">
              <w:rPr>
                <w:rFonts w:ascii="Times New Roman" w:eastAsia="Times New Roman" w:hAnsi="Times New Roman" w:cs="Times New Roman"/>
                <w:b/>
                <w:bCs/>
                <w:color w:val="000000"/>
                <w:sz w:val="24"/>
                <w:szCs w:val="20"/>
                <w:lang w:eastAsia="ru-RU"/>
              </w:rPr>
              <w:t>Значения признака заявителя</w:t>
            </w:r>
            <w:bookmarkEnd w:id="7"/>
          </w:p>
        </w:tc>
      </w:tr>
      <w:tr w:rsidR="00C56A20" w:rsidRPr="00C56A20" w:rsidTr="002C1253">
        <w:trPr>
          <w:jc w:val="center"/>
        </w:trPr>
        <w:tc>
          <w:tcPr>
            <w:tcW w:w="1000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8" w:name="_00242"/>
            <w:r w:rsidRPr="00C56A20">
              <w:rPr>
                <w:rFonts w:ascii="Times New Roman" w:eastAsia="Times New Roman" w:hAnsi="Times New Roman" w:cs="Times New Roman"/>
                <w:color w:val="000000"/>
                <w:sz w:val="24"/>
                <w:szCs w:val="20"/>
                <w:lang w:eastAsia="ru-RU"/>
              </w:rPr>
              <w:t xml:space="preserve">Результат предоставления услуги по предоставлению муниципальной услуги </w:t>
            </w:r>
            <w:bookmarkEnd w:id="8"/>
          </w:p>
        </w:tc>
      </w:tr>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9" w:name="_00243"/>
            <w:r w:rsidRPr="00C56A20">
              <w:rPr>
                <w:rFonts w:ascii="Times New Roman" w:eastAsia="Times New Roman" w:hAnsi="Times New Roman" w:cs="Times New Roman"/>
                <w:color w:val="000000"/>
                <w:sz w:val="24"/>
                <w:szCs w:val="20"/>
                <w:lang w:eastAsia="ru-RU"/>
              </w:rPr>
              <w:t>1.</w:t>
            </w:r>
            <w:bookmarkEnd w:id="9"/>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0" w:name="_00244"/>
            <w:r w:rsidRPr="00C56A20">
              <w:rPr>
                <w:rFonts w:ascii="Times New Roman" w:eastAsia="Times New Roman" w:hAnsi="Times New Roman" w:cs="Times New Roman"/>
                <w:color w:val="000000"/>
                <w:sz w:val="24"/>
                <w:szCs w:val="20"/>
                <w:lang w:eastAsia="ru-RU"/>
              </w:rPr>
              <w:t>Категория заявителя</w:t>
            </w:r>
            <w:bookmarkEnd w:id="10"/>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tc>
      </w:tr>
      <w:tr w:rsidR="00C56A20" w:rsidRPr="00C56A20" w:rsidTr="002C1253">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1" w:name="_00246"/>
            <w:r w:rsidRPr="00C56A20">
              <w:rPr>
                <w:rFonts w:ascii="Times New Roman" w:eastAsia="Times New Roman" w:hAnsi="Times New Roman" w:cs="Times New Roman"/>
                <w:color w:val="000000"/>
                <w:sz w:val="24"/>
                <w:szCs w:val="20"/>
                <w:lang w:eastAsia="ru-RU"/>
              </w:rPr>
              <w:t>2.</w:t>
            </w:r>
            <w:bookmarkEnd w:id="11"/>
          </w:p>
        </w:tc>
        <w:tc>
          <w:tcPr>
            <w:tcW w:w="4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2" w:name="_00247"/>
            <w:r w:rsidRPr="00C56A20">
              <w:rPr>
                <w:rFonts w:ascii="Times New Roman" w:eastAsia="Times New Roman" w:hAnsi="Times New Roman" w:cs="Times New Roman"/>
                <w:color w:val="000000"/>
                <w:sz w:val="24"/>
                <w:szCs w:val="20"/>
                <w:lang w:eastAsia="ru-RU"/>
              </w:rPr>
              <w:t>Заявитель обратился лично или через представителя?</w:t>
            </w:r>
            <w:bookmarkEnd w:id="12"/>
          </w:p>
        </w:tc>
        <w:tc>
          <w:tcPr>
            <w:tcW w:w="50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bookmarkStart w:id="13" w:name="_00248"/>
            <w:r w:rsidRPr="00C56A20">
              <w:rPr>
                <w:rFonts w:ascii="Times New Roman" w:eastAsia="Times New Roman" w:hAnsi="Times New Roman" w:cs="Times New Roman"/>
                <w:color w:val="000000"/>
                <w:sz w:val="24"/>
                <w:szCs w:val="20"/>
                <w:lang w:eastAsia="ru-RU"/>
              </w:rPr>
              <w:t>1. Обратившиеся лично;</w:t>
            </w:r>
            <w:bookmarkEnd w:id="13"/>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Обратившиеся через законного представителя;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3. Обратившиеся через уполномоченного представителя.</w:t>
            </w:r>
          </w:p>
        </w:tc>
      </w:tr>
    </w:tbl>
    <w:p w:rsidR="00C56A20" w:rsidRDefault="00C56A20"/>
    <w:p w:rsidR="00C56A20" w:rsidRDefault="00C56A20"/>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Приложение № 4</w:t>
      </w:r>
    </w:p>
    <w:p w:rsid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r w:rsidRPr="00C56A20">
        <w:rPr>
          <w:rFonts w:ascii="Times New Roman" w:eastAsia="Times New Roman" w:hAnsi="Times New Roman" w:cs="Times New Roman"/>
          <w:color w:val="000000"/>
          <w:sz w:val="24"/>
          <w:szCs w:val="24"/>
          <w:lang w:eastAsia="ru-RU"/>
        </w:rPr>
        <w:t>к административному регламенту</w:t>
      </w:r>
    </w:p>
    <w:p w:rsidR="002732FE" w:rsidRPr="00C56A20" w:rsidRDefault="002732FE"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4"/>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Исчерпывающий перечень документов, необходимых для предоставления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Таблица 1</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9931" w:type="dxa"/>
        <w:jc w:val="center"/>
        <w:tblCellMar>
          <w:left w:w="0" w:type="dxa"/>
          <w:right w:w="0" w:type="dxa"/>
        </w:tblCellMar>
        <w:tblLook w:val="04A0"/>
      </w:tblPr>
      <w:tblGrid>
        <w:gridCol w:w="7660"/>
        <w:gridCol w:w="2271"/>
      </w:tblGrid>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заявителями</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Наименование документа</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Форма документа</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для присоединения объектов дорожного сервиса к автомобильным дорогам общего пользования местного значения: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заявление о присоединении объектов дорожного сервиса (далее – заявление) по форме согласно приложению 6 к настоящему административному регламенту;</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документ, подтверждающий полномочия представителя заявителя в случае обращения за получением муниципальной услуги представителя заявителя;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план размещения объекта в границах придорожных полос автомобильной дороги в масштабе 1:1000 или 1:500.</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2) для получения согласия на реконструкцию, капитальный ремонт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и ремонт примыканий объектов дорожного сервиса: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заявления о выдаче согласия на реконструкцию, капитальный ремонт и ремонт примыканий объектов дорожного сервиса (далее – заявление) по форме согласно приложению 7 к настоящему административному регламенту;</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документ, удостоверяющий личность заявителя, являющегося физическим лицом, либо личность представителя физического или юридического лица, в случае обращения за получением муниципальной услуги представителя заявителя, и его копия;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план размещения объекта в границах придорожных полос автомобильной дороги в масштабе 1:1000 или 1:500.</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44BCC" w:rsidRDefault="00044BCC" w:rsidP="00C56A20">
            <w:pPr>
              <w:spacing w:after="0" w:line="240" w:lineRule="auto"/>
              <w:ind w:firstLine="567"/>
              <w:jc w:val="center"/>
              <w:rPr>
                <w:rFonts w:ascii="Times New Roman" w:eastAsia="Times New Roman" w:hAnsi="Times New Roman" w:cs="Times New Roman"/>
                <w:b/>
                <w:bCs/>
                <w:color w:val="000000"/>
                <w:sz w:val="24"/>
                <w:szCs w:val="20"/>
                <w:u w:val="single"/>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u w:val="single"/>
                <w:lang w:eastAsia="ru-RU"/>
              </w:rPr>
            </w:pPr>
            <w:r w:rsidRPr="00C56A20">
              <w:rPr>
                <w:rFonts w:ascii="Times New Roman" w:eastAsia="Times New Roman" w:hAnsi="Times New Roman" w:cs="Times New Roman"/>
                <w:b/>
                <w:bCs/>
                <w:color w:val="000000"/>
                <w:sz w:val="24"/>
                <w:szCs w:val="20"/>
                <w:u w:val="single"/>
                <w:lang w:eastAsia="ru-RU"/>
              </w:rPr>
              <w:t>Заявитель вправе представить по собственной инициативе следующие документы:</w:t>
            </w:r>
          </w:p>
        </w:tc>
      </w:tr>
      <w:tr w:rsidR="00C56A20" w:rsidRPr="00C56A20" w:rsidTr="002C1253">
        <w:trPr>
          <w:jc w:val="center"/>
        </w:trPr>
        <w:tc>
          <w:tcPr>
            <w:tcW w:w="7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выписка из Единого государственного реестра юридических лиц о юридическом лице, являющемся заявителем;</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2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1 экз.</w:t>
            </w:r>
          </w:p>
        </w:tc>
      </w:tr>
      <w:tr w:rsidR="00C56A20" w:rsidRPr="00C56A20" w:rsidTr="002C1253">
        <w:trPr>
          <w:jc w:val="center"/>
        </w:trPr>
        <w:tc>
          <w:tcPr>
            <w:tcW w:w="993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Требование к форматам документов, предоставляемых заявителем в электронной форме:</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б) doc, docx, odt – для документов с текстовым содержанием, не включающим формулы;</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«черно-белый» - при отсутствии в документе графических изображений и (или) цветного текста;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«оттенки серого» - при наличии в документе графических изображений, отличных от цветного графического изображения;</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«цветной» или «режим полной цветопередачи» - при наличии в документе цветных графических изображений либо цветного текста.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2</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072" w:type="dxa"/>
        <w:jc w:val="center"/>
        <w:tblCellMar>
          <w:left w:w="0" w:type="dxa"/>
          <w:right w:w="0" w:type="dxa"/>
        </w:tblCellMar>
        <w:tblLook w:val="04A0"/>
      </w:tblPr>
      <w:tblGrid>
        <w:gridCol w:w="5925"/>
        <w:gridCol w:w="4147"/>
      </w:tblGrid>
      <w:tr w:rsidR="00C56A20" w:rsidRPr="00C56A20" w:rsidTr="002C1253">
        <w:trPr>
          <w:jc w:val="center"/>
        </w:trPr>
        <w:tc>
          <w:tcPr>
            <w:tcW w:w="100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Способы подачи документов и информации для предоставления муниципальной услуги: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в уполномоченном органе</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 бумажном носителе при личном обращении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в МФЦ</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на бумажном носителе при личном обращении</w:t>
            </w:r>
          </w:p>
        </w:tc>
      </w:tr>
      <w:tr w:rsidR="00C56A20" w:rsidRPr="00C56A20" w:rsidTr="002C1253">
        <w:trPr>
          <w:jc w:val="center"/>
        </w:trPr>
        <w:tc>
          <w:tcPr>
            <w:tcW w:w="5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через ЕПГУ</w:t>
            </w:r>
          </w:p>
        </w:tc>
        <w:tc>
          <w:tcPr>
            <w:tcW w:w="4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в электронной форме (при наличии технической возможности)</w:t>
            </w:r>
          </w:p>
        </w:tc>
      </w:tr>
      <w:tr w:rsidR="00C56A20" w:rsidRPr="00C56A20" w:rsidTr="002C1253">
        <w:trPr>
          <w:jc w:val="center"/>
        </w:trPr>
        <w:tc>
          <w:tcPr>
            <w:tcW w:w="100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Идентификаторы категорий (признаков) заявителей указаны в приложении № 3 к административному регламенту</w:t>
            </w:r>
          </w:p>
        </w:tc>
      </w:tr>
    </w:tbl>
    <w:p w:rsidR="00C56A20" w:rsidRDefault="00C56A20"/>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Приложение № 5</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56A20" w:rsidRPr="00C56A20" w:rsidRDefault="00C56A20" w:rsidP="00C56A20">
      <w:pPr>
        <w:spacing w:after="0" w:line="240" w:lineRule="auto"/>
        <w:ind w:firstLine="567"/>
        <w:jc w:val="both"/>
        <w:rPr>
          <w:rFonts w:ascii="Times New Roman" w:eastAsia="Times New Roman" w:hAnsi="Times New Roman" w:cs="Times New Roman"/>
          <w:b/>
          <w:bCs/>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1</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tbl>
      <w:tblPr>
        <w:tblW w:w="10103" w:type="dxa"/>
        <w:jc w:val="center"/>
        <w:tblCellMar>
          <w:left w:w="0" w:type="dxa"/>
          <w:right w:w="0" w:type="dxa"/>
        </w:tblCellMar>
        <w:tblLook w:val="04A0"/>
      </w:tblPr>
      <w:tblGrid>
        <w:gridCol w:w="10103"/>
      </w:tblGrid>
      <w:tr w:rsidR="00C56A20" w:rsidRPr="00C56A20" w:rsidTr="002C1253">
        <w:trPr>
          <w:jc w:val="center"/>
        </w:trPr>
        <w:tc>
          <w:tcPr>
            <w:tcW w:w="10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A20" w:rsidRPr="00C56A20" w:rsidRDefault="00C56A20" w:rsidP="00C56A20">
            <w:pPr>
              <w:spacing w:after="0" w:line="240" w:lineRule="auto"/>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оснований для отказа в приеме документов.</w:t>
            </w:r>
          </w:p>
        </w:tc>
      </w:tr>
      <w:tr w:rsidR="00C56A20" w:rsidRPr="00C56A20" w:rsidTr="002C1253">
        <w:trPr>
          <w:jc w:val="center"/>
        </w:trPr>
        <w:tc>
          <w:tcPr>
            <w:tcW w:w="101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заявителем не представлены документы либо представлены не в полном объеме документы, указанные в Приложением 4 настоящего административного регламента;</w:t>
            </w:r>
          </w:p>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при обращении за предоставлением муниципальной услуги в электронной форме в результате проверки квалифицированной электронной подписи (далее – квалифицированная подпись) выявлено несоблюдение установленных статьей 11 Федерального закона от 06 апреля 2011 г.  № 63-ФЗ "Об электронной подписи" (далее – Федеральный закон № 63-ФЗ) условий признания ее действительности.</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2</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C56A20" w:rsidRPr="00C56A20" w:rsidTr="002C1253">
        <w:tc>
          <w:tcPr>
            <w:tcW w:w="10206" w:type="dxa"/>
            <w:shd w:val="clear" w:color="auto" w:fill="auto"/>
          </w:tcPr>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Основания для приостановления предоставления муниципальной услуги законодательством Российской Федерации и Кабардино-Балкарской Республики не предусмотрены</w:t>
            </w:r>
          </w:p>
        </w:tc>
      </w:tr>
    </w:tbl>
    <w:p w:rsidR="00C56A20" w:rsidRPr="00C56A20" w:rsidRDefault="00C56A20" w:rsidP="00C56A20">
      <w:pPr>
        <w:spacing w:after="0" w:line="240" w:lineRule="auto"/>
        <w:ind w:firstLine="567"/>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b/>
          <w:bCs/>
          <w:color w:val="000000"/>
          <w:sz w:val="24"/>
          <w:szCs w:val="20"/>
          <w:lang w:eastAsia="ru-RU"/>
        </w:rPr>
        <w:t xml:space="preserve"> </w:t>
      </w:r>
    </w:p>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Таблица 3</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C56A20" w:rsidRPr="00C56A20" w:rsidTr="002C1253">
        <w:tc>
          <w:tcPr>
            <w:tcW w:w="10206" w:type="dxa"/>
            <w:shd w:val="clear" w:color="auto" w:fill="auto"/>
          </w:tcPr>
          <w:p w:rsidR="00C56A20" w:rsidRPr="00C56A20" w:rsidRDefault="00C56A20" w:rsidP="00C56A20">
            <w:pPr>
              <w:spacing w:after="0" w:line="240" w:lineRule="auto"/>
              <w:ind w:firstLine="567"/>
              <w:jc w:val="center"/>
              <w:rPr>
                <w:rFonts w:ascii="Times New Roman" w:eastAsia="Times New Roman" w:hAnsi="Times New Roman" w:cs="Times New Roman"/>
                <w:b/>
                <w:bCs/>
                <w:color w:val="000000"/>
                <w:sz w:val="24"/>
                <w:szCs w:val="20"/>
                <w:lang w:eastAsia="ru-RU"/>
              </w:rPr>
            </w:pPr>
            <w:r w:rsidRPr="00C56A20">
              <w:rPr>
                <w:rFonts w:ascii="Times New Roman" w:eastAsia="Times New Roman" w:hAnsi="Times New Roman" w:cs="Times New Roman"/>
                <w:b/>
                <w:bCs/>
                <w:color w:val="000000"/>
                <w:sz w:val="24"/>
                <w:szCs w:val="20"/>
                <w:lang w:eastAsia="ru-RU"/>
              </w:rPr>
              <w:t>Исчерпывающий перечень оснований для отказа в предоставлении муниципальной услуги</w:t>
            </w:r>
          </w:p>
        </w:tc>
      </w:tr>
      <w:tr w:rsidR="00C56A20" w:rsidRPr="00C56A20" w:rsidTr="002C1253">
        <w:tc>
          <w:tcPr>
            <w:tcW w:w="10206" w:type="dxa"/>
            <w:shd w:val="clear" w:color="auto" w:fill="auto"/>
          </w:tcPr>
          <w:p w:rsidR="00C56A20" w:rsidRPr="00C56A20" w:rsidRDefault="00C56A20" w:rsidP="00C56A20">
            <w:pPr>
              <w:spacing w:after="0" w:line="240" w:lineRule="auto"/>
              <w:ind w:firstLine="709"/>
              <w:jc w:val="both"/>
              <w:rPr>
                <w:rFonts w:ascii="Times New Roman" w:eastAsia="Times New Roman" w:hAnsi="Times New Roman" w:cs="Times New Roman"/>
                <w:sz w:val="24"/>
                <w:szCs w:val="24"/>
              </w:rPr>
            </w:pPr>
            <w:r w:rsidRPr="00C56A20">
              <w:rPr>
                <w:rFonts w:ascii="Times New Roman" w:eastAsia="Times New Roman" w:hAnsi="Times New Roman" w:cs="Times New Roman"/>
                <w:sz w:val="24"/>
                <w:szCs w:val="24"/>
              </w:rPr>
              <w:t>Уполномоченный орган отказывает в присоединении объектов дорожного сервиса к автомобильным дорогам общего пользования местного значения или отказывает в выдаче согласия на реконструкцию, капитальный ремонт и ремонт примыканий объектов дорожного сервиса к автомобильным дорогам общего пользования местного значения в случае, если расположение объектов дорожного сервиса не обеспечивает возможность выполнения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w:t>
            </w:r>
          </w:p>
        </w:tc>
      </w:tr>
    </w:tbl>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C56A20" w:rsidRDefault="00C56A20"/>
    <w:p w:rsidR="002732FE" w:rsidRDefault="002732FE"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Приложение №6</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местную администрацию г.п. Залукокоаже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от ____________________________________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ЗАЯВЛЕНИЕ</w:t>
      </w: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b/>
          <w:bCs/>
          <w:color w:val="000000"/>
          <w:sz w:val="28"/>
          <w:szCs w:val="28"/>
          <w:lang w:eastAsia="ru-RU"/>
        </w:rPr>
        <w:t>о присоединении объектов дорожного сервиса</w:t>
      </w:r>
    </w:p>
    <w:p w:rsidR="00C56A20" w:rsidRPr="00C56A20" w:rsidRDefault="00C56A20" w:rsidP="00C56A20">
      <w:pPr>
        <w:spacing w:after="0" w:line="240" w:lineRule="auto"/>
        <w:ind w:right="-16"/>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фамилия, имя, отчество (при наличии), паспортные данные, ИНН;</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полное наименование, организационно-правовая форма, сведения о государственной регистрации в ЕГРЮЛ)</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(далее - заявитель)</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Адрес заявителя:</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адрес регистрации и жительства, почтовый индекс;</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почтовый и юридический адрес, почтовый индекс;</w:t>
      </w:r>
    </w:p>
    <w:p w:rsidR="00C56A20" w:rsidRPr="00C56A20" w:rsidRDefault="00C56A20" w:rsidP="00C56A20">
      <w:pPr>
        <w:spacing w:after="0" w:line="240" w:lineRule="auto"/>
        <w:ind w:right="-16"/>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контактные телефоны)</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Прошу присоединить объекты дорожного сервиса</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 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8"/>
          <w:szCs w:val="28"/>
          <w:lang w:eastAsia="ru-RU"/>
        </w:rPr>
        <w:t>(</w:t>
      </w:r>
      <w:r w:rsidRPr="00C56A20">
        <w:rPr>
          <w:rFonts w:ascii="Times New Roman" w:eastAsia="Times New Roman" w:hAnsi="Times New Roman" w:cs="Times New Roman"/>
          <w:color w:val="000000"/>
          <w:sz w:val="24"/>
          <w:szCs w:val="20"/>
          <w:lang w:eastAsia="ru-RU"/>
        </w:rPr>
        <w:t>характеристики объектов)</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 _______________________________________________________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Способ получения ответа ___________________________________</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Заявитель: __________________________________________________</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(Ф.И.О., должность представителя юридического лица; Ф.И.О. физического лица)</w:t>
      </w:r>
    </w:p>
    <w:p w:rsidR="00C56A20" w:rsidRPr="00C56A20" w:rsidRDefault="00C56A20" w:rsidP="00C56A20">
      <w:pPr>
        <w:spacing w:after="0" w:line="240" w:lineRule="auto"/>
        <w:ind w:right="-16"/>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_____________________</w:t>
      </w:r>
    </w:p>
    <w:p w:rsidR="00C56A20" w:rsidRPr="00C56A20" w:rsidRDefault="00C56A20" w:rsidP="00C56A20">
      <w:pPr>
        <w:spacing w:after="0" w:line="240" w:lineRule="auto"/>
        <w:ind w:right="-16"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(подпись)                        МП "_____"________________20__года</w:t>
      </w:r>
    </w:p>
    <w:p w:rsidR="00C56A20" w:rsidRDefault="00C56A20"/>
    <w:p w:rsidR="00C56A20" w:rsidRDefault="00C56A20"/>
    <w:p w:rsidR="00C56A20" w:rsidRDefault="00C56A20"/>
    <w:p w:rsidR="00C56A20" w:rsidRDefault="00C56A20"/>
    <w:p w:rsidR="00C56A20" w:rsidRDefault="00C56A20"/>
    <w:p w:rsidR="00C56A20" w:rsidRDefault="00C56A20"/>
    <w:p w:rsidR="002732FE" w:rsidRDefault="002732FE" w:rsidP="00C56A20">
      <w:pPr>
        <w:spacing w:after="0" w:line="240" w:lineRule="auto"/>
        <w:ind w:right="-16" w:firstLine="720"/>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Приложение №7</w:t>
      </w:r>
    </w:p>
    <w:p w:rsidR="00C56A20" w:rsidRPr="00C56A20" w:rsidRDefault="00C56A20" w:rsidP="00C56A20">
      <w:pPr>
        <w:spacing w:after="0" w:line="240" w:lineRule="auto"/>
        <w:ind w:right="-16" w:firstLine="720"/>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 административному регламенту</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В местную администрацию г.п. Залукокоаже </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 xml:space="preserve">                                                 от 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 xml:space="preserve">ЗАЯВЛЕНИЕ </w:t>
      </w:r>
    </w:p>
    <w:p w:rsidR="00C56A20" w:rsidRPr="00C56A20" w:rsidRDefault="00C56A20" w:rsidP="00C56A20">
      <w:pPr>
        <w:spacing w:after="0" w:line="240" w:lineRule="auto"/>
        <w:ind w:right="-16" w:firstLine="709"/>
        <w:jc w:val="center"/>
        <w:rPr>
          <w:rFonts w:ascii="Times New Roman" w:eastAsia="Times New Roman" w:hAnsi="Times New Roman" w:cs="Times New Roman"/>
          <w:b/>
          <w:bCs/>
          <w:color w:val="000000"/>
          <w:sz w:val="28"/>
          <w:szCs w:val="28"/>
          <w:lang w:eastAsia="ru-RU"/>
        </w:rPr>
      </w:pPr>
      <w:r w:rsidRPr="00C56A20">
        <w:rPr>
          <w:rFonts w:ascii="Times New Roman" w:eastAsia="Times New Roman" w:hAnsi="Times New Roman" w:cs="Times New Roman"/>
          <w:b/>
          <w:bCs/>
          <w:color w:val="000000"/>
          <w:sz w:val="28"/>
          <w:szCs w:val="28"/>
          <w:lang w:eastAsia="ru-RU"/>
        </w:rPr>
        <w:t>о выдаче согласия на реконструкцию, капитальный ремонт и ремонт примыканий объектов дорожного сервиса</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фамилия, имя, отчество (при наличии), паспортные данные, ИНН;</w:t>
      </w:r>
    </w:p>
    <w:p w:rsidR="00C56A20" w:rsidRPr="00C56A20" w:rsidRDefault="00C56A20" w:rsidP="00C56A20">
      <w:pPr>
        <w:spacing w:after="0" w:line="240" w:lineRule="auto"/>
        <w:ind w:right="-16"/>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полное наименование, организационно-правовая форма, сведения о государственной регистрации в ЕГРЮЛ)</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(далее - заявитель)</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Адрес заявителя:</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физических лиц - адрес регистрации и жительства, почтовый индекс;</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для юридических лиц - почтовый и юридический адрес, почтовый индекс;</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контактные телефоны)</w:t>
      </w:r>
    </w:p>
    <w:p w:rsidR="00C56A20" w:rsidRPr="00C56A20" w:rsidRDefault="00C56A20" w:rsidP="00C56A20">
      <w:pPr>
        <w:spacing w:after="0" w:line="240" w:lineRule="auto"/>
        <w:ind w:right="-16" w:firstLine="709"/>
        <w:jc w:val="right"/>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Прошу выдать согласие на реконструкцию, капитальный ремонт и ремонт примыканий объектов дорожного сервиса</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(характеристики объектов)</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 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Способ получения ответа _____________________________________</w:t>
      </w:r>
    </w:p>
    <w:p w:rsidR="00C56A20" w:rsidRPr="00C56A20" w:rsidRDefault="00C56A20" w:rsidP="00C56A20">
      <w:pPr>
        <w:spacing w:after="0" w:line="240" w:lineRule="auto"/>
        <w:ind w:right="-17"/>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8"/>
          <w:szCs w:val="28"/>
          <w:lang w:eastAsia="ru-RU"/>
        </w:rPr>
      </w:pPr>
      <w:r w:rsidRPr="00C56A20">
        <w:rPr>
          <w:rFonts w:ascii="Times New Roman" w:eastAsia="Times New Roman" w:hAnsi="Times New Roman" w:cs="Times New Roman"/>
          <w:color w:val="000000"/>
          <w:sz w:val="28"/>
          <w:szCs w:val="28"/>
          <w:lang w:eastAsia="ru-RU"/>
        </w:rPr>
        <w:t>Заявитель: ________________________________________________</w:t>
      </w:r>
    </w:p>
    <w:p w:rsidR="00C56A20" w:rsidRPr="00C56A20" w:rsidRDefault="00C56A20" w:rsidP="00C56A20">
      <w:pPr>
        <w:spacing w:after="0" w:line="240" w:lineRule="auto"/>
        <w:ind w:right="-17" w:firstLine="709"/>
        <w:jc w:val="center"/>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(Ф.И.О., должность представителя юридического лица; Ф.И.О. физического лица)</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 xml:space="preserve">      (подпись)</w:t>
      </w: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p>
    <w:p w:rsidR="00C56A20" w:rsidRPr="00C56A20" w:rsidRDefault="00C56A20" w:rsidP="00C56A20">
      <w:pPr>
        <w:spacing w:after="0" w:line="240" w:lineRule="auto"/>
        <w:ind w:right="-17" w:firstLine="709"/>
        <w:jc w:val="both"/>
        <w:rPr>
          <w:rFonts w:ascii="Times New Roman" w:eastAsia="Times New Roman" w:hAnsi="Times New Roman" w:cs="Times New Roman"/>
          <w:color w:val="000000"/>
          <w:sz w:val="24"/>
          <w:szCs w:val="20"/>
          <w:lang w:eastAsia="ru-RU"/>
        </w:rPr>
      </w:pPr>
      <w:r w:rsidRPr="00C56A20">
        <w:rPr>
          <w:rFonts w:ascii="Times New Roman" w:eastAsia="Times New Roman" w:hAnsi="Times New Roman" w:cs="Times New Roman"/>
          <w:color w:val="000000"/>
          <w:sz w:val="24"/>
          <w:szCs w:val="20"/>
          <w:lang w:eastAsia="ru-RU"/>
        </w:rPr>
        <w:t>МП "_____"________________20__год</w:t>
      </w:r>
      <w:bookmarkStart w:id="14" w:name="_GoBack"/>
      <w:bookmarkEnd w:id="14"/>
    </w:p>
    <w:sectPr w:rsidR="00C56A20" w:rsidRPr="00C56A20" w:rsidSect="00265586">
      <w:footerReference w:type="default" r:id="rId14"/>
      <w:footerReference w:type="first" r:id="rId15"/>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284" w:rsidRDefault="00A66284" w:rsidP="004942BF">
      <w:pPr>
        <w:spacing w:after="0" w:line="240" w:lineRule="auto"/>
      </w:pPr>
      <w:r>
        <w:separator/>
      </w:r>
    </w:p>
  </w:endnote>
  <w:endnote w:type="continuationSeparator" w:id="0">
    <w:p w:rsidR="00A66284" w:rsidRDefault="00A66284" w:rsidP="0049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113377"/>
      <w:docPartObj>
        <w:docPartGallery w:val="Page Numbers (Bottom of Page)"/>
        <w:docPartUnique/>
      </w:docPartObj>
    </w:sdtPr>
    <w:sdtContent>
      <w:p w:rsidR="00265586" w:rsidRDefault="00265586">
        <w:pPr>
          <w:pStyle w:val="a3"/>
          <w:jc w:val="center"/>
        </w:pPr>
        <w:fldSimple w:instr="PAGE   \* MERGEFORMAT">
          <w:r w:rsidR="00A66284">
            <w:rPr>
              <w:noProof/>
            </w:rPr>
            <w:t>1</w:t>
          </w:r>
        </w:fldSimple>
      </w:p>
    </w:sdtContent>
  </w:sdt>
  <w:p w:rsidR="00265586" w:rsidRDefault="0026558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86" w:rsidRDefault="00265586">
    <w:pPr>
      <w:pStyle w:val="a3"/>
      <w:jc w:val="center"/>
    </w:pPr>
  </w:p>
  <w:p w:rsidR="00265586" w:rsidRDefault="002655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284" w:rsidRDefault="00A66284" w:rsidP="004942BF">
      <w:pPr>
        <w:spacing w:after="0" w:line="240" w:lineRule="auto"/>
      </w:pPr>
      <w:r>
        <w:separator/>
      </w:r>
    </w:p>
  </w:footnote>
  <w:footnote w:type="continuationSeparator" w:id="0">
    <w:p w:rsidR="00A66284" w:rsidRDefault="00A66284" w:rsidP="004942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C56A20"/>
    <w:rsid w:val="00044BCC"/>
    <w:rsid w:val="00095D27"/>
    <w:rsid w:val="00265586"/>
    <w:rsid w:val="002732FE"/>
    <w:rsid w:val="00293941"/>
    <w:rsid w:val="002C1253"/>
    <w:rsid w:val="004942BF"/>
    <w:rsid w:val="00673E7D"/>
    <w:rsid w:val="0072034B"/>
    <w:rsid w:val="007E5C52"/>
    <w:rsid w:val="009763F0"/>
    <w:rsid w:val="00A66284"/>
    <w:rsid w:val="00B03331"/>
    <w:rsid w:val="00BF50A3"/>
    <w:rsid w:val="00C56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2BF"/>
  </w:style>
  <w:style w:type="paragraph" w:styleId="1">
    <w:name w:val="heading 1"/>
    <w:basedOn w:val="a"/>
    <w:next w:val="a"/>
    <w:link w:val="10"/>
    <w:qFormat/>
    <w:rsid w:val="00C56A20"/>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C56A20"/>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C56A20"/>
    <w:pPr>
      <w:keepNext/>
      <w:spacing w:before="240" w:after="60" w:line="240" w:lineRule="auto"/>
      <w:outlineLvl w:val="2"/>
    </w:pPr>
    <w:rPr>
      <w:rFonts w:ascii="Cambria" w:eastAsia="Times New Roman" w:hAnsi="Cambria" w:cs="Times New Roman"/>
      <w:b/>
      <w:sz w:val="26"/>
      <w:szCs w:val="20"/>
    </w:rPr>
  </w:style>
  <w:style w:type="paragraph" w:styleId="4">
    <w:name w:val="heading 4"/>
    <w:next w:val="a"/>
    <w:link w:val="40"/>
    <w:qFormat/>
    <w:rsid w:val="00C56A20"/>
    <w:pPr>
      <w:spacing w:before="120" w:after="120" w:line="240" w:lineRule="auto"/>
      <w:jc w:val="both"/>
      <w:outlineLvl w:val="3"/>
    </w:pPr>
    <w:rPr>
      <w:rFonts w:ascii="XO Thames" w:eastAsia="Times New Roman" w:hAnsi="XO Thames" w:cs="Times New Roman"/>
      <w:b/>
      <w:sz w:val="24"/>
      <w:szCs w:val="20"/>
      <w:lang w:eastAsia="ru-RU"/>
    </w:rPr>
  </w:style>
  <w:style w:type="paragraph" w:styleId="5">
    <w:name w:val="heading 5"/>
    <w:next w:val="a"/>
    <w:link w:val="50"/>
    <w:qFormat/>
    <w:rsid w:val="00C56A20"/>
    <w:pPr>
      <w:spacing w:before="120" w:after="120" w:line="240" w:lineRule="auto"/>
      <w:jc w:val="both"/>
      <w:outlineLvl w:val="4"/>
    </w:pPr>
    <w:rPr>
      <w:rFonts w:ascii="XO Thames" w:eastAsia="Times New Roman" w:hAnsi="XO Thames"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A20"/>
    <w:rPr>
      <w:rFonts w:ascii="Times New Roman" w:eastAsia="Times New Roman" w:hAnsi="Times New Roman" w:cs="Times New Roman"/>
      <w:b/>
      <w:sz w:val="28"/>
      <w:szCs w:val="20"/>
    </w:rPr>
  </w:style>
  <w:style w:type="character" w:customStyle="1" w:styleId="20">
    <w:name w:val="Заголовок 2 Знак"/>
    <w:basedOn w:val="a0"/>
    <w:link w:val="2"/>
    <w:rsid w:val="00C56A20"/>
    <w:rPr>
      <w:rFonts w:ascii="Times New Roman" w:eastAsia="Times New Roman" w:hAnsi="Times New Roman" w:cs="Times New Roman"/>
      <w:b/>
      <w:sz w:val="24"/>
      <w:szCs w:val="20"/>
    </w:rPr>
  </w:style>
  <w:style w:type="character" w:customStyle="1" w:styleId="30">
    <w:name w:val="Заголовок 3 Знак"/>
    <w:basedOn w:val="a0"/>
    <w:link w:val="3"/>
    <w:rsid w:val="00C56A20"/>
    <w:rPr>
      <w:rFonts w:ascii="Cambria" w:eastAsia="Times New Roman" w:hAnsi="Cambria" w:cs="Times New Roman"/>
      <w:b/>
      <w:sz w:val="26"/>
      <w:szCs w:val="20"/>
    </w:rPr>
  </w:style>
  <w:style w:type="character" w:customStyle="1" w:styleId="40">
    <w:name w:val="Заголовок 4 Знак"/>
    <w:basedOn w:val="a0"/>
    <w:link w:val="4"/>
    <w:rsid w:val="00C56A20"/>
    <w:rPr>
      <w:rFonts w:ascii="XO Thames" w:eastAsia="Times New Roman" w:hAnsi="XO Thames" w:cs="Times New Roman"/>
      <w:b/>
      <w:sz w:val="24"/>
      <w:szCs w:val="20"/>
      <w:lang w:eastAsia="ru-RU"/>
    </w:rPr>
  </w:style>
  <w:style w:type="character" w:customStyle="1" w:styleId="50">
    <w:name w:val="Заголовок 5 Знак"/>
    <w:basedOn w:val="a0"/>
    <w:link w:val="5"/>
    <w:rsid w:val="00C56A20"/>
    <w:rPr>
      <w:rFonts w:ascii="XO Thames" w:eastAsia="Times New Roman" w:hAnsi="XO Thames" w:cs="Times New Roman"/>
      <w:b/>
      <w:szCs w:val="20"/>
      <w:lang w:eastAsia="ru-RU"/>
    </w:rPr>
  </w:style>
  <w:style w:type="numbering" w:customStyle="1" w:styleId="11">
    <w:name w:val="Нет списка1"/>
    <w:next w:val="a2"/>
    <w:uiPriority w:val="99"/>
    <w:semiHidden/>
    <w:unhideWhenUsed/>
    <w:rsid w:val="00C56A20"/>
  </w:style>
  <w:style w:type="character" w:customStyle="1" w:styleId="12">
    <w:name w:val="Обычный1"/>
    <w:rsid w:val="00C56A20"/>
    <w:rPr>
      <w:rFonts w:ascii="Times New Roman" w:hAnsi="Times New Roman"/>
      <w:sz w:val="24"/>
    </w:rPr>
  </w:style>
  <w:style w:type="paragraph" w:styleId="a3">
    <w:name w:val="footer"/>
    <w:basedOn w:val="a"/>
    <w:link w:val="a4"/>
    <w:uiPriority w:val="99"/>
    <w:rsid w:val="00C56A20"/>
    <w:pPr>
      <w:widowControl w:val="0"/>
      <w:tabs>
        <w:tab w:val="center" w:pos="4677"/>
        <w:tab w:val="right" w:pos="9355"/>
      </w:tabs>
      <w:spacing w:after="0" w:line="240" w:lineRule="auto"/>
      <w:ind w:firstLine="709"/>
      <w:jc w:val="both"/>
    </w:pPr>
    <w:rPr>
      <w:rFonts w:ascii="Times New Roman" w:eastAsia="Times New Roman" w:hAnsi="Times New Roman" w:cs="Times New Roman"/>
      <w:sz w:val="28"/>
      <w:szCs w:val="20"/>
    </w:rPr>
  </w:style>
  <w:style w:type="character" w:customStyle="1" w:styleId="a4">
    <w:name w:val="Нижний колонтитул Знак"/>
    <w:basedOn w:val="a0"/>
    <w:link w:val="a3"/>
    <w:uiPriority w:val="99"/>
    <w:rsid w:val="00C56A20"/>
    <w:rPr>
      <w:rFonts w:ascii="Times New Roman" w:eastAsia="Times New Roman" w:hAnsi="Times New Roman" w:cs="Times New Roman"/>
      <w:sz w:val="28"/>
      <w:szCs w:val="20"/>
    </w:rPr>
  </w:style>
  <w:style w:type="paragraph" w:customStyle="1" w:styleId="WW8Num3z5">
    <w:name w:val="WW8Num3z5"/>
    <w:rsid w:val="00C56A20"/>
    <w:pPr>
      <w:spacing w:after="0" w:line="240" w:lineRule="auto"/>
    </w:pPr>
    <w:rPr>
      <w:rFonts w:ascii="Calibri" w:eastAsia="Times New Roman" w:hAnsi="Calibri" w:cs="Times New Roman"/>
      <w:color w:val="000000"/>
      <w:sz w:val="20"/>
      <w:szCs w:val="20"/>
      <w:lang w:eastAsia="ru-RU"/>
    </w:rPr>
  </w:style>
  <w:style w:type="paragraph" w:styleId="21">
    <w:name w:val="toc 2"/>
    <w:next w:val="a"/>
    <w:link w:val="22"/>
    <w:rsid w:val="00C56A20"/>
    <w:pPr>
      <w:spacing w:after="0" w:line="240" w:lineRule="auto"/>
      <w:ind w:left="200"/>
    </w:pPr>
    <w:rPr>
      <w:rFonts w:ascii="XO Thames" w:eastAsia="Times New Roman" w:hAnsi="XO Thames" w:cs="Times New Roman"/>
      <w:sz w:val="28"/>
      <w:szCs w:val="20"/>
      <w:lang w:eastAsia="ru-RU"/>
    </w:rPr>
  </w:style>
  <w:style w:type="character" w:customStyle="1" w:styleId="22">
    <w:name w:val="Оглавление 2 Знак"/>
    <w:link w:val="21"/>
    <w:rsid w:val="00C56A20"/>
    <w:rPr>
      <w:rFonts w:ascii="XO Thames" w:eastAsia="Times New Roman" w:hAnsi="XO Thames" w:cs="Times New Roman"/>
      <w:sz w:val="28"/>
      <w:szCs w:val="20"/>
      <w:lang w:eastAsia="ru-RU"/>
    </w:rPr>
  </w:style>
  <w:style w:type="paragraph" w:customStyle="1" w:styleId="WW8Num1z5">
    <w:name w:val="WW8Num1z5"/>
    <w:rsid w:val="00C56A20"/>
    <w:pPr>
      <w:spacing w:after="0" w:line="240" w:lineRule="auto"/>
    </w:pPr>
    <w:rPr>
      <w:rFonts w:ascii="Calibri" w:eastAsia="Times New Roman" w:hAnsi="Calibri" w:cs="Times New Roman"/>
      <w:color w:val="000000"/>
      <w:sz w:val="20"/>
      <w:szCs w:val="20"/>
      <w:lang w:eastAsia="ru-RU"/>
    </w:rPr>
  </w:style>
  <w:style w:type="paragraph" w:styleId="a5">
    <w:name w:val="List Paragraph"/>
    <w:basedOn w:val="a"/>
    <w:link w:val="a6"/>
    <w:qFormat/>
    <w:rsid w:val="00C56A20"/>
    <w:pPr>
      <w:widowControl w:val="0"/>
      <w:tabs>
        <w:tab w:val="left" w:pos="1196"/>
      </w:tabs>
      <w:spacing w:after="200" w:line="276" w:lineRule="auto"/>
      <w:ind w:left="720" w:firstLine="709"/>
      <w:contextualSpacing/>
      <w:jc w:val="both"/>
    </w:pPr>
    <w:rPr>
      <w:rFonts w:ascii="Calibri" w:eastAsia="Times New Roman" w:hAnsi="Calibri" w:cs="Times New Roman"/>
      <w:szCs w:val="20"/>
    </w:rPr>
  </w:style>
  <w:style w:type="character" w:customStyle="1" w:styleId="a6">
    <w:name w:val="Абзац списка Знак"/>
    <w:link w:val="a5"/>
    <w:rsid w:val="00C56A20"/>
    <w:rPr>
      <w:rFonts w:ascii="Calibri" w:eastAsia="Times New Roman" w:hAnsi="Calibri" w:cs="Times New Roman"/>
      <w:szCs w:val="20"/>
    </w:rPr>
  </w:style>
  <w:style w:type="paragraph" w:styleId="a7">
    <w:name w:val="No Spacing"/>
    <w:link w:val="a8"/>
    <w:qFormat/>
    <w:rsid w:val="00C56A20"/>
    <w:pPr>
      <w:spacing w:after="0" w:line="240" w:lineRule="auto"/>
    </w:pPr>
    <w:rPr>
      <w:rFonts w:ascii="Calibri" w:eastAsia="Times New Roman" w:hAnsi="Calibri" w:cs="Times New Roman"/>
      <w:szCs w:val="20"/>
      <w:lang w:eastAsia="ru-RU"/>
    </w:rPr>
  </w:style>
  <w:style w:type="character" w:customStyle="1" w:styleId="a8">
    <w:name w:val="Без интервала Знак"/>
    <w:link w:val="a7"/>
    <w:rsid w:val="00C56A20"/>
    <w:rPr>
      <w:rFonts w:ascii="Calibri" w:eastAsia="Times New Roman" w:hAnsi="Calibri" w:cs="Times New Roman"/>
      <w:szCs w:val="20"/>
      <w:lang w:eastAsia="ru-RU"/>
    </w:rPr>
  </w:style>
  <w:style w:type="paragraph" w:styleId="41">
    <w:name w:val="toc 4"/>
    <w:next w:val="a"/>
    <w:link w:val="42"/>
    <w:rsid w:val="00C56A20"/>
    <w:pPr>
      <w:spacing w:after="0" w:line="240" w:lineRule="auto"/>
      <w:ind w:left="600"/>
    </w:pPr>
    <w:rPr>
      <w:rFonts w:ascii="XO Thames" w:eastAsia="Times New Roman" w:hAnsi="XO Thames" w:cs="Times New Roman"/>
      <w:sz w:val="28"/>
      <w:szCs w:val="20"/>
      <w:lang w:eastAsia="ru-RU"/>
    </w:rPr>
  </w:style>
  <w:style w:type="character" w:customStyle="1" w:styleId="42">
    <w:name w:val="Оглавление 4 Знак"/>
    <w:link w:val="41"/>
    <w:rsid w:val="00C56A20"/>
    <w:rPr>
      <w:rFonts w:ascii="XO Thames" w:eastAsia="Times New Roman" w:hAnsi="XO Thames" w:cs="Times New Roman"/>
      <w:sz w:val="28"/>
      <w:szCs w:val="20"/>
      <w:lang w:eastAsia="ru-RU"/>
    </w:rPr>
  </w:style>
  <w:style w:type="paragraph" w:customStyle="1" w:styleId="WW8Num2z7">
    <w:name w:val="WW8Num2z7"/>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6">
    <w:name w:val="WW8Num1z6"/>
    <w:rsid w:val="00C56A20"/>
    <w:pPr>
      <w:spacing w:after="0" w:line="240" w:lineRule="auto"/>
    </w:pPr>
    <w:rPr>
      <w:rFonts w:ascii="Calibri" w:eastAsia="Times New Roman" w:hAnsi="Calibri" w:cs="Times New Roman"/>
      <w:color w:val="000000"/>
      <w:sz w:val="20"/>
      <w:szCs w:val="20"/>
      <w:lang w:eastAsia="ru-RU"/>
    </w:rPr>
  </w:style>
  <w:style w:type="paragraph" w:customStyle="1" w:styleId="13">
    <w:name w:val="Основной шрифт абзаца1"/>
    <w:rsid w:val="00C56A20"/>
    <w:pPr>
      <w:spacing w:after="0" w:line="240" w:lineRule="auto"/>
    </w:pPr>
    <w:rPr>
      <w:rFonts w:ascii="Calibri" w:eastAsia="Times New Roman" w:hAnsi="Calibri" w:cs="Times New Roman"/>
      <w:color w:val="000000"/>
      <w:sz w:val="20"/>
      <w:szCs w:val="20"/>
      <w:lang w:eastAsia="ru-RU"/>
    </w:rPr>
  </w:style>
  <w:style w:type="paragraph" w:customStyle="1" w:styleId="WW8Num4z0">
    <w:name w:val="WW8Num4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2z8">
    <w:name w:val="WW8Num2z8"/>
    <w:rsid w:val="00C56A20"/>
    <w:pPr>
      <w:spacing w:after="0" w:line="240" w:lineRule="auto"/>
    </w:pPr>
    <w:rPr>
      <w:rFonts w:ascii="Calibri" w:eastAsia="Times New Roman" w:hAnsi="Calibri" w:cs="Times New Roman"/>
      <w:color w:val="000000"/>
      <w:sz w:val="20"/>
      <w:szCs w:val="20"/>
      <w:lang w:eastAsia="ru-RU"/>
    </w:rPr>
  </w:style>
  <w:style w:type="paragraph" w:styleId="6">
    <w:name w:val="toc 6"/>
    <w:next w:val="a"/>
    <w:link w:val="60"/>
    <w:rsid w:val="00C56A20"/>
    <w:pPr>
      <w:spacing w:after="0" w:line="240" w:lineRule="auto"/>
      <w:ind w:left="1000"/>
    </w:pPr>
    <w:rPr>
      <w:rFonts w:ascii="XO Thames" w:eastAsia="Times New Roman" w:hAnsi="XO Thames" w:cs="Times New Roman"/>
      <w:sz w:val="28"/>
      <w:szCs w:val="20"/>
      <w:lang w:eastAsia="ru-RU"/>
    </w:rPr>
  </w:style>
  <w:style w:type="character" w:customStyle="1" w:styleId="60">
    <w:name w:val="Оглавление 6 Знак"/>
    <w:link w:val="6"/>
    <w:rsid w:val="00C56A20"/>
    <w:rPr>
      <w:rFonts w:ascii="XO Thames" w:eastAsia="Times New Roman" w:hAnsi="XO Thames" w:cs="Times New Roman"/>
      <w:sz w:val="28"/>
      <w:szCs w:val="20"/>
      <w:lang w:eastAsia="ru-RU"/>
    </w:rPr>
  </w:style>
  <w:style w:type="paragraph" w:customStyle="1" w:styleId="RTFNum21">
    <w:name w:val="RTF_Num 2 1"/>
    <w:rsid w:val="00C56A20"/>
    <w:pPr>
      <w:spacing w:after="0" w:line="240" w:lineRule="auto"/>
    </w:pPr>
    <w:rPr>
      <w:rFonts w:ascii="Symbol" w:eastAsia="Times New Roman" w:hAnsi="Symbol" w:cs="Times New Roman"/>
      <w:color w:val="000000"/>
      <w:sz w:val="20"/>
      <w:szCs w:val="20"/>
      <w:lang w:eastAsia="ru-RU"/>
    </w:rPr>
  </w:style>
  <w:style w:type="paragraph" w:styleId="7">
    <w:name w:val="toc 7"/>
    <w:next w:val="a"/>
    <w:link w:val="70"/>
    <w:rsid w:val="00C56A20"/>
    <w:pPr>
      <w:spacing w:after="0" w:line="240" w:lineRule="auto"/>
      <w:ind w:left="1200"/>
    </w:pPr>
    <w:rPr>
      <w:rFonts w:ascii="XO Thames" w:eastAsia="Times New Roman" w:hAnsi="XO Thames" w:cs="Times New Roman"/>
      <w:sz w:val="28"/>
      <w:szCs w:val="20"/>
      <w:lang w:eastAsia="ru-RU"/>
    </w:rPr>
  </w:style>
  <w:style w:type="character" w:customStyle="1" w:styleId="70">
    <w:name w:val="Оглавление 7 Знак"/>
    <w:link w:val="7"/>
    <w:rsid w:val="00C56A20"/>
    <w:rPr>
      <w:rFonts w:ascii="XO Thames" w:eastAsia="Times New Roman" w:hAnsi="XO Thames" w:cs="Times New Roman"/>
      <w:sz w:val="28"/>
      <w:szCs w:val="20"/>
      <w:lang w:eastAsia="ru-RU"/>
    </w:rPr>
  </w:style>
  <w:style w:type="paragraph" w:customStyle="1" w:styleId="WW8Num3z4">
    <w:name w:val="WW8Num3z4"/>
    <w:rsid w:val="00C56A20"/>
    <w:pPr>
      <w:spacing w:after="0" w:line="240" w:lineRule="auto"/>
    </w:pPr>
    <w:rPr>
      <w:rFonts w:ascii="Calibri" w:eastAsia="Times New Roman" w:hAnsi="Calibri" w:cs="Times New Roman"/>
      <w:color w:val="000000"/>
      <w:sz w:val="20"/>
      <w:szCs w:val="20"/>
      <w:lang w:eastAsia="ru-RU"/>
    </w:rPr>
  </w:style>
  <w:style w:type="paragraph" w:customStyle="1" w:styleId="a9">
    <w:name w:val="Сравнение редакций. Добавленный фрагмент"/>
    <w:rsid w:val="00C56A20"/>
    <w:pPr>
      <w:spacing w:after="0" w:line="240" w:lineRule="auto"/>
    </w:pPr>
    <w:rPr>
      <w:rFonts w:ascii="Calibri" w:eastAsia="Times New Roman" w:hAnsi="Calibri" w:cs="Times New Roman"/>
      <w:color w:val="000000"/>
      <w:sz w:val="20"/>
      <w:szCs w:val="20"/>
      <w:shd w:val="clear" w:color="auto" w:fill="C1D7FF"/>
      <w:lang w:eastAsia="ru-RU"/>
    </w:rPr>
  </w:style>
  <w:style w:type="paragraph" w:customStyle="1" w:styleId="71">
    <w:name w:val="Основной текст (7)"/>
    <w:basedOn w:val="a"/>
    <w:rsid w:val="00C56A20"/>
    <w:pPr>
      <w:widowControl w:val="0"/>
      <w:tabs>
        <w:tab w:val="left" w:pos="1196"/>
      </w:tabs>
      <w:spacing w:before="240" w:after="60" w:line="0" w:lineRule="atLeast"/>
      <w:ind w:firstLine="709"/>
      <w:jc w:val="center"/>
    </w:pPr>
    <w:rPr>
      <w:rFonts w:ascii="Calibri" w:eastAsia="Times New Roman" w:hAnsi="Calibri" w:cs="Times New Roman"/>
      <w:b/>
      <w:szCs w:val="20"/>
    </w:rPr>
  </w:style>
  <w:style w:type="paragraph" w:customStyle="1" w:styleId="WW8Num2z4">
    <w:name w:val="WW8Num2z4"/>
    <w:rsid w:val="00C56A20"/>
    <w:pPr>
      <w:spacing w:after="0" w:line="240" w:lineRule="auto"/>
    </w:pPr>
    <w:rPr>
      <w:rFonts w:ascii="Calibri" w:eastAsia="Times New Roman" w:hAnsi="Calibri" w:cs="Times New Roman"/>
      <w:color w:val="000000"/>
      <w:sz w:val="20"/>
      <w:szCs w:val="20"/>
      <w:lang w:eastAsia="ru-RU"/>
    </w:rPr>
  </w:style>
  <w:style w:type="paragraph" w:customStyle="1" w:styleId="21pt">
    <w:name w:val="Основной текст (2) + Интервал 1 pt"/>
    <w:rsid w:val="00C56A20"/>
    <w:pPr>
      <w:spacing w:after="0" w:line="240" w:lineRule="auto"/>
    </w:pPr>
    <w:rPr>
      <w:rFonts w:ascii="Times New Roman" w:eastAsia="Times New Roman" w:hAnsi="Times New Roman" w:cs="Times New Roman"/>
      <w:color w:val="000000"/>
      <w:spacing w:val="30"/>
      <w:sz w:val="24"/>
      <w:szCs w:val="20"/>
      <w:highlight w:val="white"/>
      <w:lang w:eastAsia="ru-RU"/>
    </w:rPr>
  </w:style>
  <w:style w:type="paragraph" w:customStyle="1" w:styleId="WW8Num3z3">
    <w:name w:val="WW8Num3z3"/>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8">
    <w:name w:val="WW8Num1z8"/>
    <w:rsid w:val="00C56A20"/>
    <w:pPr>
      <w:spacing w:after="0" w:line="240" w:lineRule="auto"/>
    </w:pPr>
    <w:rPr>
      <w:rFonts w:ascii="Calibri" w:eastAsia="Times New Roman" w:hAnsi="Calibri" w:cs="Times New Roman"/>
      <w:color w:val="000000"/>
      <w:sz w:val="20"/>
      <w:szCs w:val="20"/>
      <w:lang w:eastAsia="ru-RU"/>
    </w:rPr>
  </w:style>
  <w:style w:type="paragraph" w:customStyle="1" w:styleId="23">
    <w:name w:val="Подпись к таблице (2)"/>
    <w:basedOn w:val="a"/>
    <w:rsid w:val="00C56A20"/>
    <w:pPr>
      <w:widowControl w:val="0"/>
      <w:tabs>
        <w:tab w:val="left" w:pos="1196"/>
      </w:tabs>
      <w:spacing w:after="60" w:line="0" w:lineRule="atLeast"/>
      <w:ind w:firstLine="709"/>
      <w:jc w:val="both"/>
    </w:pPr>
    <w:rPr>
      <w:rFonts w:ascii="Calibri" w:eastAsia="Times New Roman" w:hAnsi="Calibri" w:cs="Times New Roman"/>
      <w:b/>
      <w:szCs w:val="20"/>
    </w:rPr>
  </w:style>
  <w:style w:type="paragraph" w:customStyle="1" w:styleId="WW8Num3z0">
    <w:name w:val="WW8Num3z0"/>
    <w:rsid w:val="00C56A20"/>
    <w:pPr>
      <w:spacing w:after="0" w:line="240" w:lineRule="auto"/>
    </w:pPr>
    <w:rPr>
      <w:rFonts w:ascii="Times New Roman" w:eastAsia="Times New Roman" w:hAnsi="Times New Roman" w:cs="Times New Roman"/>
      <w:sz w:val="28"/>
      <w:szCs w:val="20"/>
      <w:lang w:eastAsia="ru-RU"/>
    </w:rPr>
  </w:style>
  <w:style w:type="paragraph" w:customStyle="1" w:styleId="aa">
    <w:name w:val="Гипертекстовая ссылка"/>
    <w:rsid w:val="00C56A20"/>
    <w:pPr>
      <w:spacing w:after="0" w:line="240" w:lineRule="auto"/>
    </w:pPr>
    <w:rPr>
      <w:rFonts w:ascii="Calibri" w:eastAsia="Times New Roman" w:hAnsi="Calibri" w:cs="Times New Roman"/>
      <w:color w:val="106BBE"/>
      <w:sz w:val="20"/>
      <w:szCs w:val="20"/>
      <w:lang w:eastAsia="ru-RU"/>
    </w:rPr>
  </w:style>
  <w:style w:type="paragraph" w:customStyle="1" w:styleId="ab">
    <w:name w:val="Подпись к таблице"/>
    <w:basedOn w:val="a"/>
    <w:rsid w:val="00C56A20"/>
    <w:pPr>
      <w:widowControl w:val="0"/>
      <w:tabs>
        <w:tab w:val="left" w:pos="1196"/>
      </w:tabs>
      <w:spacing w:before="60" w:after="0" w:line="0" w:lineRule="atLeast"/>
      <w:ind w:firstLine="709"/>
      <w:jc w:val="both"/>
    </w:pPr>
    <w:rPr>
      <w:rFonts w:ascii="Calibri" w:eastAsia="Times New Roman" w:hAnsi="Calibri" w:cs="Times New Roman"/>
      <w:sz w:val="20"/>
      <w:szCs w:val="20"/>
    </w:rPr>
  </w:style>
  <w:style w:type="paragraph" w:customStyle="1" w:styleId="14">
    <w:name w:val="Указатель1"/>
    <w:basedOn w:val="a"/>
    <w:rsid w:val="00C56A20"/>
    <w:pPr>
      <w:widowControl w:val="0"/>
      <w:spacing w:after="0" w:line="240" w:lineRule="auto"/>
    </w:pPr>
    <w:rPr>
      <w:rFonts w:ascii="Arial" w:eastAsia="Times New Roman" w:hAnsi="Arial" w:cs="Times New Roman"/>
      <w:sz w:val="24"/>
      <w:szCs w:val="20"/>
    </w:rPr>
  </w:style>
  <w:style w:type="paragraph" w:customStyle="1" w:styleId="ac">
    <w:basedOn w:val="a"/>
    <w:next w:val="ad"/>
    <w:link w:val="15"/>
    <w:rsid w:val="00C56A20"/>
    <w:pPr>
      <w:keepNext/>
      <w:widowControl w:val="0"/>
      <w:spacing w:before="240" w:after="120" w:line="240" w:lineRule="auto"/>
    </w:pPr>
    <w:rPr>
      <w:rFonts w:ascii="Arial" w:hAnsi="Arial"/>
      <w:sz w:val="28"/>
    </w:rPr>
  </w:style>
  <w:style w:type="character" w:customStyle="1" w:styleId="15">
    <w:name w:val="Заголовок1"/>
    <w:link w:val="ac"/>
    <w:rsid w:val="00C56A20"/>
    <w:rPr>
      <w:rFonts w:ascii="Arial" w:hAnsi="Arial"/>
      <w:sz w:val="28"/>
    </w:rPr>
  </w:style>
  <w:style w:type="paragraph" w:customStyle="1" w:styleId="ae">
    <w:name w:val="Символ нумерации"/>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8">
    <w:name w:val="WW8Num3z8"/>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3">
    <w:name w:val="WW8Num1z3"/>
    <w:rsid w:val="00C56A20"/>
    <w:pPr>
      <w:spacing w:after="0" w:line="240" w:lineRule="auto"/>
    </w:pPr>
    <w:rPr>
      <w:rFonts w:ascii="Calibri" w:eastAsia="Times New Roman" w:hAnsi="Calibri" w:cs="Times New Roman"/>
      <w:color w:val="000000"/>
      <w:sz w:val="20"/>
      <w:szCs w:val="20"/>
      <w:lang w:eastAsia="ru-RU"/>
    </w:rPr>
  </w:style>
  <w:style w:type="paragraph" w:styleId="af">
    <w:name w:val="caption"/>
    <w:basedOn w:val="a"/>
    <w:link w:val="af0"/>
    <w:rsid w:val="00C56A20"/>
    <w:pPr>
      <w:spacing w:after="0" w:line="240" w:lineRule="auto"/>
      <w:jc w:val="center"/>
    </w:pPr>
    <w:rPr>
      <w:rFonts w:ascii="Times New Roman" w:eastAsia="Times New Roman" w:hAnsi="Times New Roman" w:cs="Times New Roman"/>
      <w:b/>
      <w:sz w:val="32"/>
      <w:szCs w:val="20"/>
    </w:rPr>
  </w:style>
  <w:style w:type="character" w:customStyle="1" w:styleId="af0">
    <w:name w:val="Название объекта Знак"/>
    <w:link w:val="af"/>
    <w:rsid w:val="00C56A20"/>
    <w:rPr>
      <w:rFonts w:ascii="Times New Roman" w:eastAsia="Times New Roman" w:hAnsi="Times New Roman" w:cs="Times New Roman"/>
      <w:b/>
      <w:sz w:val="32"/>
      <w:szCs w:val="20"/>
    </w:rPr>
  </w:style>
  <w:style w:type="paragraph" w:customStyle="1" w:styleId="StrongEmphasis">
    <w:name w:val="Strong Emphasis"/>
    <w:rsid w:val="00C56A20"/>
    <w:pPr>
      <w:spacing w:after="0" w:line="240" w:lineRule="auto"/>
    </w:pPr>
    <w:rPr>
      <w:rFonts w:ascii="Calibri" w:eastAsia="Times New Roman" w:hAnsi="Calibri" w:cs="Times New Roman"/>
      <w:b/>
      <w:color w:val="000000"/>
      <w:sz w:val="20"/>
      <w:szCs w:val="20"/>
      <w:lang w:eastAsia="ru-RU"/>
    </w:rPr>
  </w:style>
  <w:style w:type="paragraph" w:customStyle="1" w:styleId="WW8Num2z0">
    <w:name w:val="WW8Num2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1">
    <w:name w:val="WW8Num1z1"/>
    <w:rsid w:val="00C56A20"/>
    <w:pPr>
      <w:spacing w:after="0" w:line="240" w:lineRule="auto"/>
    </w:pPr>
    <w:rPr>
      <w:rFonts w:ascii="Calibri" w:eastAsia="Times New Roman" w:hAnsi="Calibri" w:cs="Times New Roman"/>
      <w:color w:val="000000"/>
      <w:sz w:val="20"/>
      <w:szCs w:val="20"/>
      <w:lang w:eastAsia="ru-RU"/>
    </w:rPr>
  </w:style>
  <w:style w:type="paragraph" w:customStyle="1" w:styleId="24">
    <w:name w:val="Заголовок №2"/>
    <w:basedOn w:val="a"/>
    <w:rsid w:val="00C56A20"/>
    <w:pPr>
      <w:widowControl w:val="0"/>
      <w:tabs>
        <w:tab w:val="left" w:pos="1196"/>
      </w:tabs>
      <w:spacing w:before="300" w:after="300" w:line="0" w:lineRule="atLeast"/>
      <w:ind w:firstLine="709"/>
      <w:jc w:val="both"/>
      <w:outlineLvl w:val="1"/>
    </w:pPr>
    <w:rPr>
      <w:rFonts w:ascii="Calibri" w:eastAsia="Times New Roman" w:hAnsi="Calibri" w:cs="Times New Roman"/>
      <w:b/>
      <w:sz w:val="32"/>
      <w:szCs w:val="20"/>
    </w:rPr>
  </w:style>
  <w:style w:type="paragraph" w:styleId="af1">
    <w:name w:val="List"/>
    <w:basedOn w:val="ad"/>
    <w:link w:val="af2"/>
    <w:rsid w:val="00C56A20"/>
    <w:rPr>
      <w:color w:val="000000"/>
    </w:rPr>
  </w:style>
  <w:style w:type="character" w:customStyle="1" w:styleId="af2">
    <w:name w:val="Список Знак"/>
    <w:basedOn w:val="af3"/>
    <w:link w:val="af1"/>
    <w:rsid w:val="00C56A20"/>
    <w:rPr>
      <w:rFonts w:ascii="Arial" w:eastAsia="Times New Roman" w:hAnsi="Arial" w:cs="Times New Roman"/>
      <w:color w:val="000000"/>
      <w:sz w:val="24"/>
      <w:szCs w:val="20"/>
    </w:rPr>
  </w:style>
  <w:style w:type="paragraph" w:customStyle="1" w:styleId="af4">
    <w:name w:val="Маркеры списка"/>
    <w:rsid w:val="00C56A20"/>
    <w:pPr>
      <w:spacing w:after="0" w:line="240" w:lineRule="auto"/>
    </w:pPr>
    <w:rPr>
      <w:rFonts w:ascii="OpenSymbol" w:eastAsia="Times New Roman" w:hAnsi="OpenSymbol" w:cs="Times New Roman"/>
      <w:color w:val="000000"/>
      <w:sz w:val="20"/>
      <w:szCs w:val="20"/>
      <w:lang w:eastAsia="ru-RU"/>
    </w:rPr>
  </w:style>
  <w:style w:type="paragraph" w:customStyle="1" w:styleId="WW8Num2z3">
    <w:name w:val="WW8Num2z3"/>
    <w:rsid w:val="00C56A20"/>
    <w:pPr>
      <w:spacing w:after="0" w:line="240" w:lineRule="auto"/>
    </w:pPr>
    <w:rPr>
      <w:rFonts w:ascii="Calibri" w:eastAsia="Times New Roman" w:hAnsi="Calibri" w:cs="Times New Roman"/>
      <w:color w:val="000000"/>
      <w:sz w:val="20"/>
      <w:szCs w:val="20"/>
      <w:lang w:eastAsia="ru-RU"/>
    </w:rPr>
  </w:style>
  <w:style w:type="paragraph" w:customStyle="1" w:styleId="WW8Num2z6">
    <w:name w:val="WW8Num2z6"/>
    <w:rsid w:val="00C56A2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rsid w:val="00C56A20"/>
    <w:pPr>
      <w:spacing w:after="0" w:line="240" w:lineRule="auto"/>
      <w:ind w:left="400"/>
    </w:pPr>
    <w:rPr>
      <w:rFonts w:ascii="XO Thames" w:eastAsia="Times New Roman" w:hAnsi="XO Thames" w:cs="Times New Roman"/>
      <w:sz w:val="28"/>
      <w:szCs w:val="20"/>
      <w:lang w:eastAsia="ru-RU"/>
    </w:rPr>
  </w:style>
  <w:style w:type="character" w:customStyle="1" w:styleId="32">
    <w:name w:val="Оглавление 3 Знак"/>
    <w:link w:val="31"/>
    <w:rsid w:val="00C56A20"/>
    <w:rPr>
      <w:rFonts w:ascii="XO Thames" w:eastAsia="Times New Roman" w:hAnsi="XO Thames" w:cs="Times New Roman"/>
      <w:sz w:val="28"/>
      <w:szCs w:val="20"/>
      <w:lang w:eastAsia="ru-RU"/>
    </w:rPr>
  </w:style>
  <w:style w:type="paragraph" w:customStyle="1" w:styleId="WW8Num1z0">
    <w:name w:val="WW8Num1z0"/>
    <w:rsid w:val="00C56A20"/>
    <w:pPr>
      <w:spacing w:after="0" w:line="240" w:lineRule="auto"/>
    </w:pPr>
    <w:rPr>
      <w:rFonts w:ascii="Calibri" w:eastAsia="Times New Roman" w:hAnsi="Calibri" w:cs="Times New Roman"/>
      <w:color w:val="000000"/>
      <w:sz w:val="20"/>
      <w:szCs w:val="20"/>
      <w:lang w:eastAsia="ru-RU"/>
    </w:rPr>
  </w:style>
  <w:style w:type="paragraph" w:customStyle="1" w:styleId="WW8Num1z4">
    <w:name w:val="WW8Num1z4"/>
    <w:rsid w:val="00C56A20"/>
    <w:pPr>
      <w:spacing w:after="0" w:line="240" w:lineRule="auto"/>
    </w:pPr>
    <w:rPr>
      <w:rFonts w:ascii="Calibri" w:eastAsia="Times New Roman" w:hAnsi="Calibri" w:cs="Times New Roman"/>
      <w:color w:val="000000"/>
      <w:sz w:val="20"/>
      <w:szCs w:val="20"/>
      <w:lang w:eastAsia="ru-RU"/>
    </w:rPr>
  </w:style>
  <w:style w:type="paragraph" w:customStyle="1" w:styleId="25">
    <w:name w:val="Основной текст (2)"/>
    <w:basedOn w:val="a"/>
    <w:rsid w:val="00C56A20"/>
    <w:pPr>
      <w:widowControl w:val="0"/>
      <w:tabs>
        <w:tab w:val="left" w:pos="1196"/>
      </w:tabs>
      <w:spacing w:before="180" w:after="0" w:line="274" w:lineRule="exact"/>
      <w:ind w:firstLine="709"/>
      <w:jc w:val="both"/>
    </w:pPr>
    <w:rPr>
      <w:rFonts w:ascii="Calibri" w:eastAsia="Times New Roman" w:hAnsi="Calibri" w:cs="Times New Roman"/>
      <w:sz w:val="20"/>
      <w:szCs w:val="20"/>
    </w:rPr>
  </w:style>
  <w:style w:type="paragraph" w:customStyle="1" w:styleId="WW8Num2z1">
    <w:name w:val="WW8Num2z1"/>
    <w:rsid w:val="00C56A20"/>
    <w:pPr>
      <w:spacing w:after="0" w:line="240" w:lineRule="auto"/>
    </w:pPr>
    <w:rPr>
      <w:rFonts w:ascii="Calibri" w:eastAsia="Times New Roman" w:hAnsi="Calibri" w:cs="Times New Roman"/>
      <w:color w:val="000000"/>
      <w:sz w:val="20"/>
      <w:szCs w:val="20"/>
      <w:lang w:eastAsia="ru-RU"/>
    </w:rPr>
  </w:style>
  <w:style w:type="paragraph" w:customStyle="1" w:styleId="51">
    <w:name w:val="Основной текст (5)"/>
    <w:basedOn w:val="a"/>
    <w:rsid w:val="00C56A20"/>
    <w:pPr>
      <w:widowControl w:val="0"/>
      <w:tabs>
        <w:tab w:val="left" w:pos="1196"/>
      </w:tabs>
      <w:spacing w:before="180" w:after="180" w:line="274" w:lineRule="exact"/>
      <w:ind w:firstLine="709"/>
      <w:jc w:val="both"/>
    </w:pPr>
    <w:rPr>
      <w:rFonts w:ascii="Calibri" w:eastAsia="Times New Roman" w:hAnsi="Calibri" w:cs="Times New Roman"/>
      <w:b/>
      <w:sz w:val="20"/>
      <w:szCs w:val="20"/>
    </w:rPr>
  </w:style>
  <w:style w:type="paragraph" w:customStyle="1" w:styleId="16">
    <w:name w:val="Название1"/>
    <w:basedOn w:val="a"/>
    <w:rsid w:val="00C56A20"/>
    <w:pPr>
      <w:widowControl w:val="0"/>
      <w:spacing w:before="120" w:after="120" w:line="240" w:lineRule="auto"/>
    </w:pPr>
    <w:rPr>
      <w:rFonts w:ascii="Arial" w:eastAsia="Times New Roman" w:hAnsi="Arial" w:cs="Times New Roman"/>
      <w:i/>
      <w:sz w:val="24"/>
      <w:szCs w:val="20"/>
    </w:rPr>
  </w:style>
  <w:style w:type="paragraph" w:customStyle="1" w:styleId="WW8Num2z2">
    <w:name w:val="WW8Num2z2"/>
    <w:rsid w:val="00C56A20"/>
    <w:pPr>
      <w:spacing w:after="0" w:line="240" w:lineRule="auto"/>
    </w:pPr>
    <w:rPr>
      <w:rFonts w:ascii="Calibri" w:eastAsia="Times New Roman" w:hAnsi="Calibri" w:cs="Times New Roman"/>
      <w:color w:val="000000"/>
      <w:sz w:val="20"/>
      <w:szCs w:val="20"/>
      <w:lang w:eastAsia="ru-RU"/>
    </w:rPr>
  </w:style>
  <w:style w:type="paragraph" w:styleId="af5">
    <w:name w:val="header"/>
    <w:basedOn w:val="a"/>
    <w:link w:val="af6"/>
    <w:uiPriority w:val="99"/>
    <w:rsid w:val="00C56A20"/>
    <w:pPr>
      <w:widowControl w:val="0"/>
      <w:tabs>
        <w:tab w:val="left" w:pos="1196"/>
        <w:tab w:val="center" w:pos="4153"/>
        <w:tab w:val="right" w:pos="8306"/>
      </w:tabs>
      <w:spacing w:after="0" w:line="240" w:lineRule="auto"/>
      <w:ind w:firstLine="709"/>
      <w:jc w:val="both"/>
    </w:pPr>
    <w:rPr>
      <w:rFonts w:ascii="Times New Roman" w:eastAsia="Times New Roman" w:hAnsi="Times New Roman" w:cs="Times New Roman"/>
      <w:sz w:val="20"/>
      <w:szCs w:val="20"/>
    </w:rPr>
  </w:style>
  <w:style w:type="character" w:customStyle="1" w:styleId="af6">
    <w:name w:val="Верхний колонтитул Знак"/>
    <w:basedOn w:val="a0"/>
    <w:link w:val="af5"/>
    <w:uiPriority w:val="99"/>
    <w:rsid w:val="00C56A20"/>
    <w:rPr>
      <w:rFonts w:ascii="Times New Roman" w:eastAsia="Times New Roman" w:hAnsi="Times New Roman" w:cs="Times New Roman"/>
      <w:sz w:val="20"/>
      <w:szCs w:val="20"/>
    </w:rPr>
  </w:style>
  <w:style w:type="paragraph" w:styleId="ad">
    <w:name w:val="Body Text"/>
    <w:basedOn w:val="a"/>
    <w:link w:val="af3"/>
    <w:rsid w:val="00C56A20"/>
    <w:pPr>
      <w:widowControl w:val="0"/>
      <w:spacing w:after="120" w:line="240" w:lineRule="auto"/>
    </w:pPr>
    <w:rPr>
      <w:rFonts w:ascii="Arial" w:eastAsia="Times New Roman" w:hAnsi="Arial" w:cs="Times New Roman"/>
      <w:sz w:val="24"/>
      <w:szCs w:val="20"/>
    </w:rPr>
  </w:style>
  <w:style w:type="character" w:customStyle="1" w:styleId="af3">
    <w:name w:val="Основной текст Знак"/>
    <w:basedOn w:val="a0"/>
    <w:link w:val="ad"/>
    <w:rsid w:val="00C56A20"/>
    <w:rPr>
      <w:rFonts w:ascii="Arial" w:eastAsia="Times New Roman" w:hAnsi="Arial" w:cs="Times New Roman"/>
      <w:sz w:val="24"/>
      <w:szCs w:val="20"/>
    </w:rPr>
  </w:style>
  <w:style w:type="paragraph" w:customStyle="1" w:styleId="WW8Num3z1">
    <w:name w:val="WW8Num3z1"/>
    <w:rsid w:val="00C56A20"/>
    <w:pPr>
      <w:spacing w:after="0" w:line="240" w:lineRule="auto"/>
    </w:pPr>
    <w:rPr>
      <w:rFonts w:ascii="Calibri" w:eastAsia="Times New Roman" w:hAnsi="Calibri" w:cs="Times New Roman"/>
      <w:color w:val="000000"/>
      <w:sz w:val="20"/>
      <w:szCs w:val="20"/>
      <w:lang w:eastAsia="ru-RU"/>
    </w:rPr>
  </w:style>
  <w:style w:type="paragraph" w:customStyle="1" w:styleId="17">
    <w:name w:val="Гиперссылка1"/>
    <w:link w:val="af7"/>
    <w:uiPriority w:val="99"/>
    <w:rsid w:val="00C56A20"/>
    <w:pPr>
      <w:spacing w:after="0" w:line="240" w:lineRule="auto"/>
    </w:pPr>
    <w:rPr>
      <w:rFonts w:ascii="Calibri" w:eastAsia="Times New Roman" w:hAnsi="Calibri" w:cs="Times New Roman"/>
      <w:color w:val="0066CC"/>
      <w:sz w:val="20"/>
      <w:szCs w:val="20"/>
      <w:u w:val="single"/>
      <w:lang w:eastAsia="ru-RU"/>
    </w:rPr>
  </w:style>
  <w:style w:type="character" w:styleId="af7">
    <w:name w:val="Hyperlink"/>
    <w:link w:val="17"/>
    <w:uiPriority w:val="99"/>
    <w:rsid w:val="00C56A20"/>
    <w:rPr>
      <w:rFonts w:ascii="Calibri" w:eastAsia="Times New Roman" w:hAnsi="Calibri" w:cs="Times New Roman"/>
      <w:color w:val="0066CC"/>
      <w:sz w:val="20"/>
      <w:szCs w:val="20"/>
      <w:u w:val="single"/>
      <w:lang w:eastAsia="ru-RU"/>
    </w:rPr>
  </w:style>
  <w:style w:type="paragraph" w:customStyle="1" w:styleId="Footnote">
    <w:name w:val="Footnote"/>
    <w:rsid w:val="00C56A20"/>
    <w:pPr>
      <w:spacing w:after="0" w:line="240" w:lineRule="auto"/>
      <w:ind w:firstLine="851"/>
      <w:jc w:val="both"/>
    </w:pPr>
    <w:rPr>
      <w:rFonts w:ascii="XO Thames" w:eastAsia="Times New Roman" w:hAnsi="XO Thames" w:cs="Times New Roman"/>
      <w:szCs w:val="20"/>
      <w:lang w:eastAsia="ru-RU"/>
    </w:rPr>
  </w:style>
  <w:style w:type="paragraph" w:customStyle="1" w:styleId="26">
    <w:name w:val="Название2"/>
    <w:basedOn w:val="a"/>
    <w:rsid w:val="00C56A20"/>
    <w:pPr>
      <w:widowControl w:val="0"/>
      <w:spacing w:before="120" w:after="120" w:line="240" w:lineRule="auto"/>
    </w:pPr>
    <w:rPr>
      <w:rFonts w:ascii="Arial" w:eastAsia="Times New Roman" w:hAnsi="Arial" w:cs="Times New Roman"/>
      <w:i/>
      <w:sz w:val="24"/>
      <w:szCs w:val="20"/>
    </w:rPr>
  </w:style>
  <w:style w:type="paragraph" w:styleId="18">
    <w:name w:val="toc 1"/>
    <w:next w:val="a"/>
    <w:link w:val="19"/>
    <w:rsid w:val="00C56A20"/>
    <w:pPr>
      <w:spacing w:after="0" w:line="240" w:lineRule="auto"/>
    </w:pPr>
    <w:rPr>
      <w:rFonts w:ascii="XO Thames" w:eastAsia="Times New Roman" w:hAnsi="XO Thames" w:cs="Times New Roman"/>
      <w:b/>
      <w:sz w:val="28"/>
      <w:szCs w:val="20"/>
      <w:lang w:eastAsia="ru-RU"/>
    </w:rPr>
  </w:style>
  <w:style w:type="character" w:customStyle="1" w:styleId="19">
    <w:name w:val="Оглавление 1 Знак"/>
    <w:link w:val="18"/>
    <w:rsid w:val="00C56A20"/>
    <w:rPr>
      <w:rFonts w:ascii="XO Thames" w:eastAsia="Times New Roman" w:hAnsi="XO Thames" w:cs="Times New Roman"/>
      <w:b/>
      <w:sz w:val="28"/>
      <w:szCs w:val="20"/>
      <w:lang w:eastAsia="ru-RU"/>
    </w:rPr>
  </w:style>
  <w:style w:type="paragraph" w:customStyle="1" w:styleId="af8">
    <w:name w:val="Прижатый влево"/>
    <w:basedOn w:val="a"/>
    <w:next w:val="a"/>
    <w:rsid w:val="00C56A20"/>
    <w:pPr>
      <w:spacing w:after="0" w:line="240" w:lineRule="auto"/>
    </w:pPr>
    <w:rPr>
      <w:rFonts w:ascii="Arial" w:eastAsia="Times New Roman" w:hAnsi="Arial" w:cs="Times New Roman"/>
      <w:sz w:val="24"/>
      <w:szCs w:val="20"/>
    </w:rPr>
  </w:style>
  <w:style w:type="paragraph" w:customStyle="1" w:styleId="27">
    <w:name w:val="Указатель2"/>
    <w:basedOn w:val="a"/>
    <w:rsid w:val="00C56A20"/>
    <w:pPr>
      <w:widowControl w:val="0"/>
      <w:spacing w:after="0" w:line="240" w:lineRule="auto"/>
    </w:pPr>
    <w:rPr>
      <w:rFonts w:ascii="Arial" w:eastAsia="Times New Roman" w:hAnsi="Arial" w:cs="Times New Roman"/>
      <w:sz w:val="24"/>
      <w:szCs w:val="20"/>
    </w:rPr>
  </w:style>
  <w:style w:type="paragraph" w:customStyle="1" w:styleId="HeaderandFooter">
    <w:name w:val="Header and Footer"/>
    <w:rsid w:val="00C56A20"/>
    <w:pPr>
      <w:spacing w:after="0" w:line="240" w:lineRule="auto"/>
      <w:jc w:val="both"/>
    </w:pPr>
    <w:rPr>
      <w:rFonts w:ascii="XO Thames" w:eastAsia="Times New Roman" w:hAnsi="XO Thames" w:cs="Times New Roman"/>
      <w:color w:val="000000"/>
      <w:sz w:val="20"/>
      <w:szCs w:val="20"/>
      <w:lang w:eastAsia="ru-RU"/>
    </w:rPr>
  </w:style>
  <w:style w:type="paragraph" w:customStyle="1" w:styleId="61">
    <w:name w:val="Основной текст (6)"/>
    <w:basedOn w:val="a"/>
    <w:rsid w:val="00C56A20"/>
    <w:pPr>
      <w:widowControl w:val="0"/>
      <w:tabs>
        <w:tab w:val="left" w:pos="1196"/>
      </w:tabs>
      <w:spacing w:before="300" w:after="0" w:line="365" w:lineRule="exact"/>
      <w:ind w:firstLine="709"/>
      <w:jc w:val="center"/>
    </w:pPr>
    <w:rPr>
      <w:rFonts w:ascii="Calibri" w:eastAsia="Times New Roman" w:hAnsi="Calibri" w:cs="Times New Roman"/>
      <w:b/>
      <w:sz w:val="32"/>
      <w:szCs w:val="20"/>
    </w:rPr>
  </w:style>
  <w:style w:type="paragraph" w:styleId="9">
    <w:name w:val="toc 9"/>
    <w:next w:val="a"/>
    <w:link w:val="90"/>
    <w:rsid w:val="00C56A20"/>
    <w:pPr>
      <w:spacing w:after="0" w:line="240" w:lineRule="auto"/>
      <w:ind w:left="1600"/>
    </w:pPr>
    <w:rPr>
      <w:rFonts w:ascii="XO Thames" w:eastAsia="Times New Roman" w:hAnsi="XO Thames" w:cs="Times New Roman"/>
      <w:sz w:val="28"/>
      <w:szCs w:val="20"/>
      <w:lang w:eastAsia="ru-RU"/>
    </w:rPr>
  </w:style>
  <w:style w:type="character" w:customStyle="1" w:styleId="90">
    <w:name w:val="Оглавление 9 Знак"/>
    <w:link w:val="9"/>
    <w:rsid w:val="00C56A20"/>
    <w:rPr>
      <w:rFonts w:ascii="XO Thames" w:eastAsia="Times New Roman" w:hAnsi="XO Thames" w:cs="Times New Roman"/>
      <w:sz w:val="28"/>
      <w:szCs w:val="20"/>
      <w:lang w:eastAsia="ru-RU"/>
    </w:rPr>
  </w:style>
  <w:style w:type="paragraph" w:customStyle="1" w:styleId="FORMATTEXT">
    <w:name w:val=".FORMATTEXT"/>
    <w:rsid w:val="00C56A20"/>
    <w:pPr>
      <w:widowControl w:val="0"/>
      <w:spacing w:after="0" w:line="240" w:lineRule="auto"/>
    </w:pPr>
    <w:rPr>
      <w:rFonts w:ascii="Arial" w:eastAsia="Times New Roman" w:hAnsi="Arial" w:cs="Times New Roman"/>
      <w:color w:val="000000"/>
      <w:sz w:val="20"/>
      <w:szCs w:val="20"/>
      <w:lang w:eastAsia="ru-RU"/>
    </w:rPr>
  </w:style>
  <w:style w:type="paragraph" w:customStyle="1" w:styleId="WW8Num3z7">
    <w:name w:val="WW8Num3z7"/>
    <w:rsid w:val="00C56A20"/>
    <w:pPr>
      <w:spacing w:after="0" w:line="240" w:lineRule="auto"/>
    </w:pPr>
    <w:rPr>
      <w:rFonts w:ascii="Calibri" w:eastAsia="Times New Roman" w:hAnsi="Calibri" w:cs="Times New Roman"/>
      <w:color w:val="000000"/>
      <w:sz w:val="20"/>
      <w:szCs w:val="20"/>
      <w:lang w:eastAsia="ru-RU"/>
    </w:rPr>
  </w:style>
  <w:style w:type="paragraph" w:customStyle="1" w:styleId="af9">
    <w:name w:val="Цветовое выделение для Текст"/>
    <w:rsid w:val="00C56A20"/>
    <w:pPr>
      <w:spacing w:after="0" w:line="240" w:lineRule="auto"/>
    </w:pPr>
    <w:rPr>
      <w:rFonts w:ascii="Calibri" w:eastAsia="Times New Roman" w:hAnsi="Calibri" w:cs="Times New Roman"/>
      <w:sz w:val="24"/>
      <w:szCs w:val="20"/>
      <w:lang w:eastAsia="ru-RU"/>
    </w:rPr>
  </w:style>
  <w:style w:type="paragraph" w:customStyle="1" w:styleId="ConsPlusNormal">
    <w:name w:val="ConsPlusNormal"/>
    <w:rsid w:val="00C56A20"/>
    <w:pPr>
      <w:widowControl w:val="0"/>
      <w:spacing w:after="0" w:line="240" w:lineRule="auto"/>
    </w:pPr>
    <w:rPr>
      <w:rFonts w:ascii="Arial" w:eastAsia="Times New Roman" w:hAnsi="Arial" w:cs="Times New Roman"/>
      <w:color w:val="000000"/>
      <w:sz w:val="20"/>
      <w:szCs w:val="20"/>
      <w:lang w:eastAsia="ru-RU"/>
    </w:rPr>
  </w:style>
  <w:style w:type="paragraph" w:customStyle="1" w:styleId="WW8Num1z2">
    <w:name w:val="WW8Num1z2"/>
    <w:rsid w:val="00C56A20"/>
    <w:pPr>
      <w:spacing w:after="0" w:line="240" w:lineRule="auto"/>
    </w:pPr>
    <w:rPr>
      <w:rFonts w:ascii="Calibri" w:eastAsia="Times New Roman" w:hAnsi="Calibri" w:cs="Times New Roman"/>
      <w:color w:val="000000"/>
      <w:sz w:val="20"/>
      <w:szCs w:val="20"/>
      <w:lang w:eastAsia="ru-RU"/>
    </w:rPr>
  </w:style>
  <w:style w:type="paragraph" w:styleId="8">
    <w:name w:val="toc 8"/>
    <w:next w:val="a"/>
    <w:link w:val="80"/>
    <w:rsid w:val="00C56A20"/>
    <w:pPr>
      <w:spacing w:after="0" w:line="240" w:lineRule="auto"/>
      <w:ind w:left="1400"/>
    </w:pPr>
    <w:rPr>
      <w:rFonts w:ascii="XO Thames" w:eastAsia="Times New Roman" w:hAnsi="XO Thames" w:cs="Times New Roman"/>
      <w:sz w:val="28"/>
      <w:szCs w:val="20"/>
      <w:lang w:eastAsia="ru-RU"/>
    </w:rPr>
  </w:style>
  <w:style w:type="character" w:customStyle="1" w:styleId="80">
    <w:name w:val="Оглавление 8 Знак"/>
    <w:link w:val="8"/>
    <w:rsid w:val="00C56A20"/>
    <w:rPr>
      <w:rFonts w:ascii="XO Thames" w:eastAsia="Times New Roman" w:hAnsi="XO Thames" w:cs="Times New Roman"/>
      <w:sz w:val="28"/>
      <w:szCs w:val="20"/>
      <w:lang w:eastAsia="ru-RU"/>
    </w:rPr>
  </w:style>
  <w:style w:type="paragraph" w:customStyle="1" w:styleId="blk">
    <w:name w:val="blk"/>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2">
    <w:name w:val="WW8Num3z2"/>
    <w:rsid w:val="00C56A20"/>
    <w:pPr>
      <w:spacing w:after="0" w:line="240" w:lineRule="auto"/>
    </w:pPr>
    <w:rPr>
      <w:rFonts w:ascii="Calibri" w:eastAsia="Times New Roman" w:hAnsi="Calibri" w:cs="Times New Roman"/>
      <w:color w:val="000000"/>
      <w:sz w:val="20"/>
      <w:szCs w:val="20"/>
      <w:lang w:eastAsia="ru-RU"/>
    </w:rPr>
  </w:style>
  <w:style w:type="paragraph" w:customStyle="1" w:styleId="afa">
    <w:name w:val="Содержимое таблицы"/>
    <w:basedOn w:val="a"/>
    <w:rsid w:val="00C56A20"/>
    <w:pPr>
      <w:widowControl w:val="0"/>
      <w:spacing w:after="0" w:line="240" w:lineRule="auto"/>
    </w:pPr>
    <w:rPr>
      <w:rFonts w:ascii="Arial" w:eastAsia="Times New Roman" w:hAnsi="Arial" w:cs="Times New Roman"/>
      <w:sz w:val="24"/>
      <w:szCs w:val="20"/>
    </w:rPr>
  </w:style>
  <w:style w:type="paragraph" w:customStyle="1" w:styleId="WW8Num2z5">
    <w:name w:val="WW8Num2z5"/>
    <w:rsid w:val="00C56A20"/>
    <w:pPr>
      <w:spacing w:after="0" w:line="240" w:lineRule="auto"/>
    </w:pPr>
    <w:rPr>
      <w:rFonts w:ascii="Calibri" w:eastAsia="Times New Roman" w:hAnsi="Calibri" w:cs="Times New Roman"/>
      <w:color w:val="000000"/>
      <w:sz w:val="20"/>
      <w:szCs w:val="20"/>
      <w:lang w:eastAsia="ru-RU"/>
    </w:rPr>
  </w:style>
  <w:style w:type="paragraph" w:customStyle="1" w:styleId="WW8Num3z6">
    <w:name w:val="WW8Num3z6"/>
    <w:rsid w:val="00C56A20"/>
    <w:pPr>
      <w:spacing w:after="0" w:line="240" w:lineRule="auto"/>
    </w:pPr>
    <w:rPr>
      <w:rFonts w:ascii="Calibri" w:eastAsia="Times New Roman" w:hAnsi="Calibri" w:cs="Times New Roman"/>
      <w:color w:val="000000"/>
      <w:sz w:val="20"/>
      <w:szCs w:val="20"/>
      <w:lang w:eastAsia="ru-RU"/>
    </w:rPr>
  </w:style>
  <w:style w:type="paragraph" w:styleId="52">
    <w:name w:val="toc 5"/>
    <w:next w:val="a"/>
    <w:link w:val="53"/>
    <w:rsid w:val="00C56A20"/>
    <w:pPr>
      <w:spacing w:after="0" w:line="240" w:lineRule="auto"/>
      <w:ind w:left="800"/>
    </w:pPr>
    <w:rPr>
      <w:rFonts w:ascii="XO Thames" w:eastAsia="Times New Roman" w:hAnsi="XO Thames" w:cs="Times New Roman"/>
      <w:sz w:val="28"/>
      <w:szCs w:val="20"/>
      <w:lang w:eastAsia="ru-RU"/>
    </w:rPr>
  </w:style>
  <w:style w:type="character" w:customStyle="1" w:styleId="53">
    <w:name w:val="Оглавление 5 Знак"/>
    <w:link w:val="52"/>
    <w:rsid w:val="00C56A20"/>
    <w:rPr>
      <w:rFonts w:ascii="XO Thames" w:eastAsia="Times New Roman" w:hAnsi="XO Thames" w:cs="Times New Roman"/>
      <w:sz w:val="28"/>
      <w:szCs w:val="20"/>
      <w:lang w:eastAsia="ru-RU"/>
    </w:rPr>
  </w:style>
  <w:style w:type="paragraph" w:styleId="afb">
    <w:name w:val="Balloon Text"/>
    <w:basedOn w:val="a"/>
    <w:link w:val="afc"/>
    <w:uiPriority w:val="99"/>
    <w:rsid w:val="00C56A20"/>
    <w:pPr>
      <w:spacing w:after="0" w:line="240" w:lineRule="auto"/>
    </w:pPr>
    <w:rPr>
      <w:rFonts w:ascii="Tahoma" w:eastAsia="Times New Roman" w:hAnsi="Tahoma" w:cs="Times New Roman"/>
      <w:sz w:val="16"/>
      <w:szCs w:val="20"/>
    </w:rPr>
  </w:style>
  <w:style w:type="character" w:customStyle="1" w:styleId="afc">
    <w:name w:val="Текст выноски Знак"/>
    <w:basedOn w:val="a0"/>
    <w:link w:val="afb"/>
    <w:uiPriority w:val="99"/>
    <w:rsid w:val="00C56A20"/>
    <w:rPr>
      <w:rFonts w:ascii="Tahoma" w:eastAsia="Times New Roman" w:hAnsi="Tahoma" w:cs="Times New Roman"/>
      <w:sz w:val="16"/>
      <w:szCs w:val="20"/>
    </w:rPr>
  </w:style>
  <w:style w:type="paragraph" w:customStyle="1" w:styleId="WW8Num1z7">
    <w:name w:val="WW8Num1z7"/>
    <w:rsid w:val="00C56A20"/>
    <w:pPr>
      <w:spacing w:after="0" w:line="240" w:lineRule="auto"/>
    </w:pPr>
    <w:rPr>
      <w:rFonts w:ascii="Calibri" w:eastAsia="Times New Roman" w:hAnsi="Calibri" w:cs="Times New Roman"/>
      <w:color w:val="000000"/>
      <w:sz w:val="20"/>
      <w:szCs w:val="20"/>
      <w:lang w:eastAsia="ru-RU"/>
    </w:rPr>
  </w:style>
  <w:style w:type="paragraph" w:customStyle="1" w:styleId="Standard">
    <w:name w:val="Standard"/>
    <w:rsid w:val="00C56A20"/>
    <w:pPr>
      <w:widowControl w:val="0"/>
      <w:spacing w:after="0" w:line="240" w:lineRule="auto"/>
    </w:pPr>
    <w:rPr>
      <w:rFonts w:ascii="Times New Roman" w:eastAsia="Times New Roman" w:hAnsi="Times New Roman" w:cs="Times New Roman"/>
      <w:sz w:val="24"/>
      <w:szCs w:val="20"/>
      <w:lang w:eastAsia="ru-RU"/>
    </w:rPr>
  </w:style>
  <w:style w:type="paragraph" w:styleId="afd">
    <w:name w:val="Subtitle"/>
    <w:next w:val="a"/>
    <w:link w:val="afe"/>
    <w:qFormat/>
    <w:rsid w:val="00C56A20"/>
    <w:pPr>
      <w:spacing w:after="0" w:line="240" w:lineRule="auto"/>
      <w:jc w:val="both"/>
    </w:pPr>
    <w:rPr>
      <w:rFonts w:ascii="XO Thames" w:eastAsia="Times New Roman" w:hAnsi="XO Thames" w:cs="Times New Roman"/>
      <w:i/>
      <w:sz w:val="24"/>
      <w:szCs w:val="20"/>
      <w:lang w:eastAsia="ru-RU"/>
    </w:rPr>
  </w:style>
  <w:style w:type="character" w:customStyle="1" w:styleId="afe">
    <w:name w:val="Подзаголовок Знак"/>
    <w:basedOn w:val="a0"/>
    <w:link w:val="afd"/>
    <w:rsid w:val="00C56A20"/>
    <w:rPr>
      <w:rFonts w:ascii="XO Thames" w:eastAsia="Times New Roman" w:hAnsi="XO Thames" w:cs="Times New Roman"/>
      <w:i/>
      <w:sz w:val="24"/>
      <w:szCs w:val="20"/>
      <w:lang w:eastAsia="ru-RU"/>
    </w:rPr>
  </w:style>
  <w:style w:type="paragraph" w:customStyle="1" w:styleId="812pt">
    <w:name w:val="Основной текст (8) + 12 pt"/>
    <w:rsid w:val="00C56A20"/>
    <w:pPr>
      <w:spacing w:after="0" w:line="240" w:lineRule="auto"/>
    </w:pPr>
    <w:rPr>
      <w:rFonts w:ascii="Times New Roman" w:eastAsia="Times New Roman" w:hAnsi="Times New Roman" w:cs="Times New Roman"/>
      <w:color w:val="000000"/>
      <w:sz w:val="24"/>
      <w:szCs w:val="20"/>
      <w:lang w:eastAsia="ru-RU"/>
    </w:rPr>
  </w:style>
  <w:style w:type="paragraph" w:customStyle="1" w:styleId="-">
    <w:name w:val="Интернет-ссылка"/>
    <w:rsid w:val="00C56A20"/>
    <w:pPr>
      <w:spacing w:after="0" w:line="240" w:lineRule="auto"/>
    </w:pPr>
    <w:rPr>
      <w:rFonts w:ascii="Calibri" w:eastAsia="Times New Roman" w:hAnsi="Calibri" w:cs="Times New Roman"/>
      <w:color w:val="0000FF"/>
      <w:sz w:val="20"/>
      <w:szCs w:val="20"/>
      <w:u w:val="single"/>
      <w:lang w:eastAsia="ru-RU"/>
    </w:rPr>
  </w:style>
  <w:style w:type="paragraph" w:styleId="aff">
    <w:name w:val="Title"/>
    <w:next w:val="a"/>
    <w:link w:val="aff0"/>
    <w:qFormat/>
    <w:rsid w:val="00C56A20"/>
    <w:pPr>
      <w:spacing w:before="567" w:after="567" w:line="240" w:lineRule="auto"/>
      <w:jc w:val="center"/>
    </w:pPr>
    <w:rPr>
      <w:rFonts w:ascii="XO Thames" w:eastAsia="Times New Roman" w:hAnsi="XO Thames" w:cs="Times New Roman"/>
      <w:b/>
      <w:caps/>
      <w:sz w:val="40"/>
      <w:szCs w:val="20"/>
      <w:lang w:eastAsia="ru-RU"/>
    </w:rPr>
  </w:style>
  <w:style w:type="character" w:customStyle="1" w:styleId="aff0">
    <w:name w:val="Название Знак"/>
    <w:basedOn w:val="a0"/>
    <w:link w:val="aff"/>
    <w:rsid w:val="00C56A20"/>
    <w:rPr>
      <w:rFonts w:ascii="XO Thames" w:eastAsia="Times New Roman" w:hAnsi="XO Thames" w:cs="Times New Roman"/>
      <w:b/>
      <w:caps/>
      <w:sz w:val="40"/>
      <w:szCs w:val="20"/>
      <w:lang w:eastAsia="ru-RU"/>
    </w:rPr>
  </w:style>
  <w:style w:type="paragraph" w:customStyle="1" w:styleId="aff1">
    <w:name w:val="Заголовок таблицы"/>
    <w:basedOn w:val="afa"/>
    <w:rsid w:val="00C56A20"/>
    <w:pPr>
      <w:jc w:val="center"/>
    </w:pPr>
    <w:rPr>
      <w:b/>
    </w:rPr>
  </w:style>
  <w:style w:type="paragraph" w:customStyle="1" w:styleId="81">
    <w:name w:val="Основной текст (8)"/>
    <w:basedOn w:val="a"/>
    <w:rsid w:val="00C56A20"/>
    <w:pPr>
      <w:widowControl w:val="0"/>
      <w:tabs>
        <w:tab w:val="left" w:pos="1196"/>
      </w:tabs>
      <w:spacing w:before="60" w:after="0" w:line="250" w:lineRule="exact"/>
      <w:ind w:firstLine="709"/>
      <w:jc w:val="both"/>
    </w:pPr>
    <w:rPr>
      <w:rFonts w:ascii="Calibri" w:eastAsia="Times New Roman" w:hAnsi="Calibri" w:cs="Times New Roman"/>
      <w:sz w:val="20"/>
      <w:szCs w:val="20"/>
    </w:rPr>
  </w:style>
  <w:style w:type="paragraph" w:customStyle="1" w:styleId="28">
    <w:name w:val="Основной шрифт абзаца2"/>
    <w:rsid w:val="00C56A20"/>
    <w:pPr>
      <w:spacing w:after="0" w:line="240" w:lineRule="auto"/>
    </w:pPr>
    <w:rPr>
      <w:rFonts w:ascii="Calibri" w:eastAsia="Times New Roman" w:hAnsi="Calibri" w:cs="Times New Roman"/>
      <w:color w:val="000000"/>
      <w:sz w:val="20"/>
      <w:szCs w:val="20"/>
      <w:lang w:eastAsia="ru-RU"/>
    </w:rPr>
  </w:style>
  <w:style w:type="paragraph" w:customStyle="1" w:styleId="FontStyle37">
    <w:name w:val="Font Style37"/>
    <w:rsid w:val="00C56A20"/>
    <w:pPr>
      <w:spacing w:after="0" w:line="240" w:lineRule="auto"/>
    </w:pPr>
    <w:rPr>
      <w:rFonts w:ascii="Times New Roman" w:eastAsia="Times New Roman" w:hAnsi="Times New Roman" w:cs="Times New Roman"/>
      <w:sz w:val="26"/>
      <w:szCs w:val="20"/>
      <w:lang w:eastAsia="ru-RU"/>
    </w:rPr>
  </w:style>
  <w:style w:type="table" w:styleId="aff2">
    <w:name w:val="Table Grid"/>
    <w:basedOn w:val="a1"/>
    <w:rsid w:val="00C56A2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rmal (Web)"/>
    <w:aliases w:val="_а_Е’__ (дќа) И’ц_1,_а_Е’__ (дќа) И’ц_ И’ц_,___С¬__ (_x_) ÷¬__1,___С¬__ (_x_) ÷¬__ ÷¬__"/>
    <w:basedOn w:val="a"/>
    <w:link w:val="aff4"/>
    <w:uiPriority w:val="99"/>
    <w:unhideWhenUsed/>
    <w:rsid w:val="00C56A2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C56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C56A20"/>
    <w:rPr>
      <w:rFonts w:ascii="Courier New" w:eastAsia="Times New Roman" w:hAnsi="Courier New" w:cs="Times New Roman"/>
      <w:sz w:val="20"/>
      <w:szCs w:val="20"/>
    </w:rPr>
  </w:style>
  <w:style w:type="character" w:styleId="aff5">
    <w:name w:val="FollowedHyperlink"/>
    <w:uiPriority w:val="99"/>
    <w:semiHidden/>
    <w:unhideWhenUsed/>
    <w:rsid w:val="00C56A20"/>
    <w:rPr>
      <w:color w:val="800080"/>
      <w:u w:val="single"/>
    </w:rPr>
  </w:style>
  <w:style w:type="character" w:customStyle="1" w:styleId="aff4">
    <w:name w:val="Обычный (веб) Знак"/>
    <w:aliases w:val="_а_Е’__ (дќа) И’ц_1 Знак,_а_Е’__ (дќа) И’ц_ И’ц_ Знак,___С¬__ (_x_) ÷¬__1 Знак,___С¬__ (_x_) ÷¬__ ÷¬__ Знак"/>
    <w:link w:val="aff3"/>
    <w:uiPriority w:val="99"/>
    <w:locked/>
    <w:rsid w:val="00C56A20"/>
    <w:rPr>
      <w:rFonts w:ascii="Times New Roman" w:eastAsia="Times New Roman" w:hAnsi="Times New Roman" w:cs="Times New Roman"/>
      <w:sz w:val="24"/>
      <w:szCs w:val="24"/>
    </w:rPr>
  </w:style>
  <w:style w:type="character" w:customStyle="1" w:styleId="54">
    <w:name w:val="Основной текст (5) + Не полужирный"/>
    <w:rsid w:val="00C56A20"/>
    <w:rPr>
      <w:b/>
      <w:sz w:val="27"/>
      <w:shd w:val="clear" w:color="auto" w:fill="FFFFFF"/>
    </w:rPr>
  </w:style>
  <w:style w:type="paragraph" w:customStyle="1" w:styleId="ConsPlusTitle">
    <w:name w:val="ConsPlusTitle"/>
    <w:rsid w:val="00C56A2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ocked/>
    <w:rsid w:val="00C56A20"/>
    <w:rPr>
      <w:rFonts w:ascii="Arial" w:hAnsi="Arial" w:cs="Arial"/>
      <w:lang w:val="ru-RU" w:eastAsia="ru-RU" w:bidi="ar-SA"/>
    </w:rPr>
  </w:style>
  <w:style w:type="paragraph" w:customStyle="1" w:styleId="ConsPlusNonformat">
    <w:name w:val="ConsPlusNonformat"/>
    <w:rsid w:val="00C56A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footnote text"/>
    <w:basedOn w:val="a"/>
    <w:link w:val="aff7"/>
    <w:uiPriority w:val="99"/>
    <w:semiHidden/>
    <w:rsid w:val="00C56A20"/>
    <w:pPr>
      <w:spacing w:after="0" w:line="240" w:lineRule="auto"/>
    </w:pPr>
    <w:rPr>
      <w:rFonts w:ascii="Times New Roman" w:eastAsia="Times New Roman" w:hAnsi="Times New Roman" w:cs="Times New Roman"/>
      <w:sz w:val="20"/>
      <w:szCs w:val="20"/>
    </w:rPr>
  </w:style>
  <w:style w:type="character" w:customStyle="1" w:styleId="aff7">
    <w:name w:val="Текст сноски Знак"/>
    <w:basedOn w:val="a0"/>
    <w:link w:val="aff6"/>
    <w:uiPriority w:val="99"/>
    <w:semiHidden/>
    <w:rsid w:val="00C56A20"/>
    <w:rPr>
      <w:rFonts w:ascii="Times New Roman" w:eastAsia="Times New Roman" w:hAnsi="Times New Roman" w:cs="Times New Roman"/>
      <w:sz w:val="20"/>
      <w:szCs w:val="20"/>
    </w:rPr>
  </w:style>
  <w:style w:type="character" w:styleId="aff8">
    <w:name w:val="footnote reference"/>
    <w:semiHidden/>
    <w:rsid w:val="00C56A20"/>
    <w:rPr>
      <w:vertAlign w:val="superscript"/>
    </w:rPr>
  </w:style>
  <w:style w:type="paragraph" w:styleId="aff9">
    <w:name w:val="Document Map"/>
    <w:basedOn w:val="a"/>
    <w:link w:val="affa"/>
    <w:semiHidden/>
    <w:rsid w:val="00C56A20"/>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0"/>
    <w:link w:val="aff9"/>
    <w:semiHidden/>
    <w:rsid w:val="00C56A20"/>
    <w:rPr>
      <w:rFonts w:ascii="Tahoma" w:eastAsia="Times New Roman" w:hAnsi="Tahoma" w:cs="Tahoma"/>
      <w:sz w:val="20"/>
      <w:szCs w:val="20"/>
      <w:shd w:val="clear" w:color="auto" w:fill="000080"/>
      <w:lang w:eastAsia="ru-RU"/>
    </w:rPr>
  </w:style>
  <w:style w:type="character" w:styleId="affb">
    <w:name w:val="annotation reference"/>
    <w:semiHidden/>
    <w:rsid w:val="00C56A20"/>
    <w:rPr>
      <w:sz w:val="16"/>
      <w:szCs w:val="16"/>
    </w:rPr>
  </w:style>
  <w:style w:type="paragraph" w:styleId="affc">
    <w:name w:val="annotation text"/>
    <w:basedOn w:val="a"/>
    <w:link w:val="affd"/>
    <w:semiHidden/>
    <w:rsid w:val="00C56A20"/>
    <w:pPr>
      <w:spacing w:after="0" w:line="240" w:lineRule="auto"/>
    </w:pPr>
    <w:rPr>
      <w:rFonts w:ascii="Times New Roman" w:eastAsia="Times New Roman" w:hAnsi="Times New Roman" w:cs="Times New Roman"/>
      <w:sz w:val="20"/>
      <w:szCs w:val="20"/>
      <w:lang w:eastAsia="ru-RU"/>
    </w:rPr>
  </w:style>
  <w:style w:type="character" w:customStyle="1" w:styleId="affd">
    <w:name w:val="Текст примечания Знак"/>
    <w:basedOn w:val="a0"/>
    <w:link w:val="affc"/>
    <w:semiHidden/>
    <w:rsid w:val="00C56A20"/>
    <w:rPr>
      <w:rFonts w:ascii="Times New Roman" w:eastAsia="Times New Roman" w:hAnsi="Times New Roman" w:cs="Times New Roman"/>
      <w:sz w:val="20"/>
      <w:szCs w:val="20"/>
      <w:lang w:eastAsia="ru-RU"/>
    </w:rPr>
  </w:style>
  <w:style w:type="paragraph" w:styleId="affe">
    <w:name w:val="annotation subject"/>
    <w:basedOn w:val="affc"/>
    <w:next w:val="affc"/>
    <w:link w:val="afff"/>
    <w:semiHidden/>
    <w:rsid w:val="00C56A20"/>
    <w:rPr>
      <w:b/>
      <w:bCs/>
    </w:rPr>
  </w:style>
  <w:style w:type="character" w:customStyle="1" w:styleId="afff">
    <w:name w:val="Тема примечания Знак"/>
    <w:basedOn w:val="affd"/>
    <w:link w:val="affe"/>
    <w:semiHidden/>
    <w:rsid w:val="00C56A20"/>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zalukokoazhe.ru" TargetMode="External"/><Relationship Id="rId13" Type="http://schemas.openxmlformats.org/officeDocument/2006/relationships/hyperlink" Target="http://www.gpzalukokoazhe.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zalukokoazhe.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fc@uslugikbr.ru" TargetMode="External"/><Relationship Id="rId4" Type="http://schemas.openxmlformats.org/officeDocument/2006/relationships/webSettings" Target="webSettings.xml"/><Relationship Id="rId9" Type="http://schemas.openxmlformats.org/officeDocument/2006/relationships/hyperlink" Target="mailto:gpzalukokoazhe@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25</Pages>
  <Words>7799</Words>
  <Characters>44457</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vt:lpstr>        </vt:lpstr>
      <vt:lpstr>        Глава местной администрации </vt:lpstr>
      <vt:lpstr>        городского поселения Залукокоаже                                               А</vt:lpstr>
      <vt:lpstr>    2. Стандарт предоставления муниципальной услуги</vt:lpstr>
      <vt:lpstr>    </vt:lpstr>
      <vt:lpstr>2.3.1. Результатом предоставления муниципальной услуги является:</vt:lpstr>
      <vt:lpstr>- проект договора о присоединении объектов дорожного сервиса к автомобильным дор</vt:lpstr>
      <vt:lpstr>- уведомление об отказе в присоединении объектов дорожного сервиса к автомобильн</vt:lpstr>
      <vt:lpstr>- уведомление о согласии на реконструкцию, капитальный ремонт  и ремонт примыкан</vt:lpstr>
      <vt:lpstr>- уведомление об отказе в выдаче согласия на реконструкцию, капитальный ремонт и</vt:lpstr>
      <vt:lpstr>    3.3.1. Основанием для начала административной процедуры является получение должн</vt:lpstr>
    </vt:vector>
  </TitlesOfParts>
  <Company/>
  <LinksUpToDate>false</LinksUpToDate>
  <CharactersWithSpaces>52152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Timur</cp:lastModifiedBy>
  <cp:revision>5</cp:revision>
  <cp:lastPrinted>2025-11-14T08:10:00Z</cp:lastPrinted>
  <dcterms:created xsi:type="dcterms:W3CDTF">2025-11-13T09:47:00Z</dcterms:created>
  <dcterms:modified xsi:type="dcterms:W3CDTF">2025-11-14T08:10:00Z</dcterms:modified>
</cp:coreProperties>
</file>